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9050" distT="19050" distL="19050" distR="19050">
            <wp:extent cx="2469016" cy="1900238"/>
            <wp:effectExtent b="0" l="0" r="0" t="0"/>
            <wp:docPr id="1" name="image2.png"/>
            <a:graphic>
              <a:graphicData uri="http://schemas.openxmlformats.org/drawingml/2006/picture">
                <pic:pic>
                  <pic:nvPicPr>
                    <pic:cNvPr id="0" name="image2.png"/>
                    <pic:cNvPicPr preferRelativeResize="0"/>
                  </pic:nvPicPr>
                  <pic:blipFill>
                    <a:blip r:embed="rId6"/>
                    <a:srcRect b="32204" l="4171" r="4537" t="6419"/>
                    <a:stretch>
                      <a:fillRect/>
                    </a:stretch>
                  </pic:blipFill>
                  <pic:spPr>
                    <a:xfrm>
                      <a:off x="0" y="0"/>
                      <a:ext cx="2469016" cy="1900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More Than “Thank You”:</w:t>
      </w:r>
    </w:p>
    <w:p w:rsidR="00000000" w:rsidDel="00000000" w:rsidP="00000000" w:rsidRDefault="00000000" w:rsidRPr="00000000" w14:paraId="00000003">
      <w:pPr>
        <w:shd w:fill="ffffff" w:val="clea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Recommendations For a Volunteer Recognition Program For the Victorian Emergency Services Sector</w:t>
      </w:r>
    </w:p>
    <w:p w:rsidR="00000000" w:rsidDel="00000000" w:rsidP="00000000" w:rsidRDefault="00000000" w:rsidRPr="00000000" w14:paraId="00000004">
      <w:pPr>
        <w:shd w:fill="ffffff" w:val="clear"/>
        <w:spacing w:after="200" w:lineRule="auto"/>
        <w:jc w:val="cente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hd w:fill="ffffff" w:val="clea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Sponsored by the Emergency Services Foundation</w:t>
      </w:r>
    </w:p>
    <w:p w:rsidR="00000000" w:rsidDel="00000000" w:rsidP="00000000" w:rsidRDefault="00000000" w:rsidRPr="00000000" w14:paraId="00000006">
      <w:pPr>
        <w:shd w:fill="ffffff" w:val="clea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w:t>
      </w:r>
    </w:p>
    <w:p w:rsidR="00000000" w:rsidDel="00000000" w:rsidP="00000000" w:rsidRDefault="00000000" w:rsidRPr="00000000" w14:paraId="0000000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Dylan Connors </w:t>
      </w:r>
    </w:p>
    <w:p w:rsidR="00000000" w:rsidDel="00000000" w:rsidP="00000000" w:rsidRDefault="00000000" w:rsidRPr="00000000" w14:paraId="0000000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 DiVecchia</w:t>
      </w:r>
    </w:p>
    <w:p w:rsidR="00000000" w:rsidDel="00000000" w:rsidP="00000000" w:rsidRDefault="00000000" w:rsidRPr="00000000" w14:paraId="0000000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Karen Ho</w:t>
      </w:r>
    </w:p>
    <w:p w:rsidR="00000000" w:rsidDel="00000000" w:rsidP="00000000" w:rsidRDefault="00000000" w:rsidRPr="00000000" w14:paraId="0000000B">
      <w:pPr>
        <w:shd w:fill="ffffff" w:val="clea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w:t>
      </w:r>
    </w:p>
    <w:p w:rsidR="00000000" w:rsidDel="00000000" w:rsidP="00000000" w:rsidRDefault="00000000" w:rsidRPr="00000000" w14:paraId="0000000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Professor Lorraine Higgins, WPI</w:t>
      </w:r>
    </w:p>
    <w:p w:rsidR="00000000" w:rsidDel="00000000" w:rsidP="00000000" w:rsidRDefault="00000000" w:rsidRPr="00000000" w14:paraId="0000000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Uma Kumar, WPI</w:t>
      </w:r>
    </w:p>
    <w:p w:rsidR="00000000" w:rsidDel="00000000" w:rsidP="00000000" w:rsidRDefault="00000000" w:rsidRPr="00000000" w14:paraId="0000000F">
      <w:pPr>
        <w:shd w:fill="ffffff" w:val="clea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hd w:fill="ffffff" w:val="clea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Work: October 21 - December 11, 2020</w:t>
      </w:r>
    </w:p>
    <w:p w:rsidR="00000000" w:rsidDel="00000000" w:rsidP="00000000" w:rsidRDefault="00000000" w:rsidRPr="00000000" w14:paraId="00000011">
      <w:pPr>
        <w:shd w:fill="ffffff" w:val="clea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hd w:fill="ffffff" w:val="clea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2338388" cy="88125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38388" cy="88125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hd w:fill="ffffff" w:val="clear"/>
        <w:spacing w:after="2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hd w:fill="ffffff" w:val="clea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Supplementary Materials for an Interactive Qualifying Project submitted to the Faculty of Worcester Polytechnic Institute in partial fulfillment of the requirements for the Degree of Bachelor of Science.​</w:t>
      </w:r>
    </w:p>
    <w:p w:rsidR="00000000" w:rsidDel="00000000" w:rsidP="00000000" w:rsidRDefault="00000000" w:rsidRPr="00000000" w14:paraId="00000015">
      <w:pPr>
        <w:shd w:fill="ffffff" w:val="clear"/>
        <w:spacing w:after="2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tabs>
              <w:tab w:val="right" w:pos="9360"/>
            </w:tabs>
            <w:spacing w:before="80" w:line="240" w:lineRule="auto"/>
            <w:ind w:left="0" w:firstLine="0"/>
            <w:rPr>
              <w:rFonts w:ascii="Times New Roman" w:cs="Times New Roman" w:eastAsia="Times New Roman" w:hAnsi="Times New Roman"/>
              <w:sz w:val="24"/>
              <w:szCs w:val="24"/>
            </w:rPr>
          </w:pPr>
          <w:r w:rsidDel="00000000" w:rsidR="00000000" w:rsidRPr="00000000">
            <w:fldChar w:fldCharType="begin"/>
            <w:instrText xml:space="preserve"> TOC \h \u \z </w:instrText>
            <w:fldChar w:fldCharType="separate"/>
          </w:r>
          <w:hyperlink w:anchor="_v02mt4htz4kh">
            <w:r w:rsidDel="00000000" w:rsidR="00000000" w:rsidRPr="00000000">
              <w:rPr>
                <w:rFonts w:ascii="Times New Roman" w:cs="Times New Roman" w:eastAsia="Times New Roman" w:hAnsi="Times New Roman"/>
                <w:b w:val="1"/>
                <w:sz w:val="24"/>
                <w:szCs w:val="24"/>
                <w:rtl w:val="0"/>
              </w:rPr>
              <w:t xml:space="preserve">Supplemental Material-A: Author Contributions</w:t>
            </w:r>
          </w:hyperlink>
          <w:r w:rsidDel="00000000" w:rsidR="00000000" w:rsidRPr="00000000">
            <w:rPr>
              <w:rFonts w:ascii="Times New Roman" w:cs="Times New Roman" w:eastAsia="Times New Roman" w:hAnsi="Times New Roman"/>
              <w:b w:val="1"/>
              <w:sz w:val="24"/>
              <w:szCs w:val="24"/>
              <w:rtl w:val="0"/>
            </w:rPr>
            <w:tab/>
          </w:r>
          <w:r w:rsidDel="00000000" w:rsidR="00000000" w:rsidRPr="00000000">
            <w:fldChar w:fldCharType="begin"/>
            <w:instrText xml:space="preserve"> PAGEREF _v02mt4htz4kh \h </w:instrText>
            <w:fldChar w:fldCharType="separate"/>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Times New Roman" w:cs="Times New Roman" w:eastAsia="Times New Roman" w:hAnsi="Times New Roman"/>
              <w:sz w:val="24"/>
              <w:szCs w:val="24"/>
            </w:rPr>
          </w:pPr>
          <w:hyperlink w:anchor="_k9rpd0r2tcmn">
            <w:r w:rsidDel="00000000" w:rsidR="00000000" w:rsidRPr="00000000">
              <w:rPr>
                <w:rFonts w:ascii="Times New Roman" w:cs="Times New Roman" w:eastAsia="Times New Roman" w:hAnsi="Times New Roman"/>
                <w:b w:val="1"/>
                <w:sz w:val="24"/>
                <w:szCs w:val="24"/>
                <w:rtl w:val="0"/>
              </w:rPr>
              <w:t xml:space="preserve">Supplemental Material-B: Meeting/Interview Log</w:t>
            </w:r>
          </w:hyperlink>
          <w:r w:rsidDel="00000000" w:rsidR="00000000" w:rsidRPr="00000000">
            <w:rPr>
              <w:rFonts w:ascii="Times New Roman" w:cs="Times New Roman" w:eastAsia="Times New Roman" w:hAnsi="Times New Roman"/>
              <w:b w:val="1"/>
              <w:sz w:val="24"/>
              <w:szCs w:val="24"/>
              <w:rtl w:val="0"/>
            </w:rPr>
            <w:tab/>
          </w:r>
          <w:r w:rsidDel="00000000" w:rsidR="00000000" w:rsidRPr="00000000">
            <w:fldChar w:fldCharType="begin"/>
            <w:instrText xml:space="preserve"> PAGEREF _k9rpd0r2tcmn \h </w:instrText>
            <w:fldChar w:fldCharType="separate"/>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cf8g9lcy1lj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Supplemental Material-C: Organizations of Interest</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_cf8g9lcy1ljl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q2i5lt9t809v">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Supplemental Material-D: Forms of Recognition/New Ideas Masterlist</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_q2i5lt9t809v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fjk7gzixzi4a">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Supplemental Material-E: Forms of Recognition: Organization Examples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_fjk7gzixzi4a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after="80"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o2if4b91ktw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Supplemental Material-F: Interview/Focus Group Preamble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_o2if4b91ktwe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hd w:fill="ffffff" w:val="clear"/>
        <w:spacing w:after="20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rPr/>
      </w:pPr>
      <w:bookmarkStart w:colFirst="0" w:colLast="0" w:name="_v02mt4htz4kh" w:id="0"/>
      <w:bookmarkEnd w:id="0"/>
      <w:r w:rsidDel="00000000" w:rsidR="00000000" w:rsidRPr="00000000">
        <w:rPr>
          <w:rtl w:val="0"/>
        </w:rPr>
        <w:t xml:space="preserve">Supplemental Material-A: </w:t>
      </w:r>
      <w:r w:rsidDel="00000000" w:rsidR="00000000" w:rsidRPr="00000000">
        <w:rPr>
          <w:b w:val="0"/>
          <w:rtl w:val="0"/>
        </w:rPr>
        <w:t xml:space="preserve">Author Contributions</w:t>
      </w:r>
      <w:r w:rsidDel="00000000" w:rsidR="00000000" w:rsidRPr="00000000">
        <w:rPr>
          <w:rtl w:val="0"/>
        </w:rPr>
      </w:r>
    </w:p>
    <w:tbl>
      <w:tblPr>
        <w:tblStyle w:val="Table1"/>
        <w:tblW w:w="93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60"/>
        <w:gridCol w:w="300"/>
        <w:gridCol w:w="945"/>
        <w:gridCol w:w="915"/>
        <w:gridCol w:w="855"/>
        <w:tblGridChange w:id="0">
          <w:tblGrid>
            <w:gridCol w:w="6360"/>
            <w:gridCol w:w="300"/>
            <w:gridCol w:w="945"/>
            <w:gridCol w:w="915"/>
            <w:gridCol w:w="855"/>
          </w:tblGrid>
        </w:tblGridChange>
      </w:tblGrid>
      <w:tr>
        <w:trPr>
          <w:trHeight w:val="420" w:hRule="atLeast"/>
        </w:trPr>
        <w:tc>
          <w:tcPr>
            <w:gridSpan w:val="2"/>
            <w:tcBorders>
              <w:top w:color="000000" w:space="0" w:sz="18" w:val="single"/>
              <w:left w:color="000000" w:space="0" w:sz="18" w:val="single"/>
              <w:bottom w:color="000000" w:space="0" w:sz="18" w:val="single"/>
              <w:right w:color="000000" w:space="0" w:sz="18" w:val="single"/>
            </w:tcBorders>
            <w:tcMar>
              <w:top w:w="40.0" w:type="dxa"/>
              <w:left w:w="40.0" w:type="dxa"/>
              <w:bottom w:w="40.0" w:type="dxa"/>
              <w:right w:w="40.0" w:type="dxa"/>
            </w:tcMar>
            <w:vAlign w:val="center"/>
          </w:tcPr>
          <w:p w:rsidR="00000000" w:rsidDel="00000000" w:rsidP="00000000" w:rsidRDefault="00000000" w:rsidRPr="00000000" w14:paraId="0000001F">
            <w:pPr>
              <w:widowControl w:val="0"/>
              <w:rPr>
                <w:sz w:val="20"/>
                <w:szCs w:val="20"/>
              </w:rPr>
            </w:pPr>
            <w:r w:rsidDel="00000000" w:rsidR="00000000" w:rsidRPr="00000000">
              <w:rPr>
                <w:rtl w:val="0"/>
              </w:rPr>
            </w:r>
          </w:p>
        </w:tc>
        <w:tc>
          <w:tcPr>
            <w:tcBorders>
              <w:top w:color="000000" w:space="0" w:sz="18"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21">
            <w:pPr>
              <w:widowControl w:val="0"/>
              <w:jc w:val="center"/>
              <w:rPr>
                <w:sz w:val="20"/>
                <w:szCs w:val="20"/>
              </w:rPr>
            </w:pPr>
            <w:r w:rsidDel="00000000" w:rsidR="00000000" w:rsidRPr="00000000">
              <w:rPr>
                <w:rFonts w:ascii="Times New Roman" w:cs="Times New Roman" w:eastAsia="Times New Roman" w:hAnsi="Times New Roman"/>
                <w:b w:val="1"/>
                <w:rtl w:val="0"/>
              </w:rPr>
              <w:t xml:space="preserve">Dylan</w:t>
            </w:r>
            <w:r w:rsidDel="00000000" w:rsidR="00000000" w:rsidRPr="00000000">
              <w:rPr>
                <w:rtl w:val="0"/>
              </w:rPr>
            </w:r>
          </w:p>
        </w:tc>
        <w:tc>
          <w:tcPr>
            <w:tcBorders>
              <w:top w:color="000000" w:space="0" w:sz="18"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22">
            <w:pPr>
              <w:widowControl w:val="0"/>
              <w:jc w:val="center"/>
              <w:rPr>
                <w:sz w:val="20"/>
                <w:szCs w:val="20"/>
              </w:rPr>
            </w:pPr>
            <w:r w:rsidDel="00000000" w:rsidR="00000000" w:rsidRPr="00000000">
              <w:rPr>
                <w:rFonts w:ascii="Times New Roman" w:cs="Times New Roman" w:eastAsia="Times New Roman" w:hAnsi="Times New Roman"/>
                <w:b w:val="1"/>
                <w:rtl w:val="0"/>
              </w:rPr>
              <w:t xml:space="preserve">Dan</w:t>
            </w:r>
            <w:r w:rsidDel="00000000" w:rsidR="00000000" w:rsidRPr="00000000">
              <w:rPr>
                <w:rtl w:val="0"/>
              </w:rPr>
            </w:r>
          </w:p>
        </w:tc>
        <w:tc>
          <w:tcPr>
            <w:tcBorders>
              <w:top w:color="000000" w:space="0" w:sz="18"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23">
            <w:pPr>
              <w:widowControl w:val="0"/>
              <w:jc w:val="center"/>
              <w:rPr>
                <w:sz w:val="20"/>
                <w:szCs w:val="20"/>
              </w:rPr>
            </w:pPr>
            <w:r w:rsidDel="00000000" w:rsidR="00000000" w:rsidRPr="00000000">
              <w:rPr>
                <w:rFonts w:ascii="Times New Roman" w:cs="Times New Roman" w:eastAsia="Times New Roman" w:hAnsi="Times New Roman"/>
                <w:b w:val="1"/>
                <w:rtl w:val="0"/>
              </w:rPr>
              <w:t xml:space="preserve">Karen</w:t>
            </w:r>
            <w:r w:rsidDel="00000000" w:rsidR="00000000" w:rsidRPr="00000000">
              <w:rPr>
                <w:rtl w:val="0"/>
              </w:rPr>
            </w:r>
          </w:p>
        </w:tc>
      </w:tr>
      <w:tr>
        <w:trPr>
          <w:trHeight w:val="435" w:hRule="atLeast"/>
        </w:trPr>
        <w:tc>
          <w:tcPr>
            <w:gridSpan w:val="2"/>
            <w:tcBorders>
              <w:top w:color="cccccc" w:space="0" w:sz="6" w:val="single"/>
              <w:left w:color="000000" w:space="0" w:sz="18" w:val="single"/>
              <w:bottom w:color="000000" w:space="0" w:sz="18" w:val="single"/>
              <w:right w:color="000000" w:space="0" w:sz="18" w:val="single"/>
            </w:tcBorders>
            <w:shd w:fill="cccccc" w:val="clear"/>
            <w:tcMar>
              <w:top w:w="40.0" w:type="dxa"/>
              <w:left w:w="40.0" w:type="dxa"/>
              <w:bottom w:w="40.0" w:type="dxa"/>
              <w:right w:w="40.0" w:type="dxa"/>
            </w:tcMar>
            <w:vAlign w:val="center"/>
          </w:tcPr>
          <w:p w:rsidR="00000000" w:rsidDel="00000000" w:rsidP="00000000" w:rsidRDefault="00000000" w:rsidRPr="00000000" w14:paraId="00000024">
            <w:pPr>
              <w:widowControl w:val="0"/>
              <w:jc w:val="center"/>
              <w:rPr>
                <w:sz w:val="20"/>
                <w:szCs w:val="20"/>
              </w:rPr>
            </w:pPr>
            <w:r w:rsidDel="00000000" w:rsidR="00000000" w:rsidRPr="00000000">
              <w:rPr>
                <w:rFonts w:ascii="Times New Roman" w:cs="Times New Roman" w:eastAsia="Times New Roman" w:hAnsi="Times New Roman"/>
                <w:b w:val="1"/>
                <w:rtl w:val="0"/>
              </w:rPr>
              <w:t xml:space="preserve">Chief Editor</w:t>
            </w: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2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2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12" w:val="single"/>
            </w:tcBorders>
            <w:shd w:fill="a64d79" w:val="clear"/>
            <w:tcMar>
              <w:top w:w="40.0" w:type="dxa"/>
              <w:left w:w="40.0" w:type="dxa"/>
              <w:bottom w:w="40.0" w:type="dxa"/>
              <w:right w:w="40.0" w:type="dxa"/>
            </w:tcMar>
            <w:vAlign w:val="center"/>
          </w:tcPr>
          <w:p w:rsidR="00000000" w:rsidDel="00000000" w:rsidP="00000000" w:rsidRDefault="00000000" w:rsidRPr="00000000" w14:paraId="00000028">
            <w:pPr>
              <w:widowControl w:val="0"/>
              <w:rPr>
                <w:sz w:val="20"/>
                <w:szCs w:val="20"/>
              </w:rPr>
            </w:pPr>
            <w:r w:rsidDel="00000000" w:rsidR="00000000" w:rsidRPr="00000000">
              <w:rPr>
                <w:rtl w:val="0"/>
              </w:rPr>
            </w:r>
          </w:p>
        </w:tc>
      </w:tr>
      <w:tr>
        <w:trPr>
          <w:trHeight w:val="305.92529296875" w:hRule="atLeast"/>
        </w:trPr>
        <w:tc>
          <w:tcPr>
            <w:gridSpan w:val="2"/>
            <w:tcBorders>
              <w:top w:color="cccccc" w:space="0" w:sz="6" w:val="single"/>
              <w:left w:color="000000" w:space="0" w:sz="18" w:val="single"/>
              <w:bottom w:color="000000" w:space="0" w:sz="18" w:val="single"/>
              <w:right w:color="000000" w:space="0" w:sz="18" w:val="single"/>
            </w:tcBorders>
            <w:shd w:fill="cccccc" w:val="clear"/>
            <w:tcMar>
              <w:top w:w="40.0" w:type="dxa"/>
              <w:left w:w="40.0" w:type="dxa"/>
              <w:bottom w:w="40.0" w:type="dxa"/>
              <w:right w:w="40.0" w:type="dxa"/>
            </w:tcMar>
            <w:vAlign w:val="center"/>
          </w:tcPr>
          <w:p w:rsidR="00000000" w:rsidDel="00000000" w:rsidP="00000000" w:rsidRDefault="00000000" w:rsidRPr="00000000" w14:paraId="00000029">
            <w:pPr>
              <w:widowControl w:val="0"/>
              <w:jc w:val="center"/>
              <w:rPr>
                <w:sz w:val="20"/>
                <w:szCs w:val="20"/>
              </w:rPr>
            </w:pPr>
            <w:r w:rsidDel="00000000" w:rsidR="00000000" w:rsidRPr="00000000">
              <w:rPr>
                <w:rFonts w:ascii="Times New Roman" w:cs="Times New Roman" w:eastAsia="Times New Roman" w:hAnsi="Times New Roman"/>
                <w:b w:val="1"/>
                <w:rtl w:val="0"/>
              </w:rPr>
              <w:t xml:space="preserve">Abstract</w:t>
            </w:r>
            <w:r w:rsidDel="00000000" w:rsidR="00000000" w:rsidRPr="00000000">
              <w:rPr>
                <w:rtl w:val="0"/>
              </w:rPr>
            </w:r>
          </w:p>
        </w:tc>
        <w:tc>
          <w:tcPr>
            <w:gridSpan w:val="3"/>
            <w:tcBorders>
              <w:top w:color="cccccc" w:space="0" w:sz="6" w:val="single"/>
              <w:left w:color="cccccc" w:space="0" w:sz="6" w:val="single"/>
              <w:bottom w:color="000000" w:space="0" w:sz="12" w:val="single"/>
              <w:right w:color="000000" w:space="0" w:sz="18" w:val="single"/>
            </w:tcBorders>
            <w:shd w:fill="93c47d" w:val="clear"/>
            <w:tcMar>
              <w:top w:w="40.0" w:type="dxa"/>
              <w:left w:w="40.0" w:type="dxa"/>
              <w:bottom w:w="40.0" w:type="dxa"/>
              <w:right w:w="40.0" w:type="dxa"/>
            </w:tcMar>
            <w:vAlign w:val="center"/>
          </w:tcPr>
          <w:p w:rsidR="00000000" w:rsidDel="00000000" w:rsidP="00000000" w:rsidRDefault="00000000" w:rsidRPr="00000000" w14:paraId="0000002B">
            <w:pPr>
              <w:widowControl w:val="0"/>
              <w:rPr>
                <w:sz w:val="20"/>
                <w:szCs w:val="20"/>
              </w:rPr>
            </w:pPr>
            <w:r w:rsidDel="00000000" w:rsidR="00000000" w:rsidRPr="00000000">
              <w:rPr>
                <w:rtl w:val="0"/>
              </w:rPr>
            </w:r>
          </w:p>
        </w:tc>
      </w:tr>
      <w:tr>
        <w:trPr>
          <w:trHeight w:val="360" w:hRule="atLeast"/>
        </w:trPr>
        <w:tc>
          <w:tcPr>
            <w:gridSpan w:val="2"/>
            <w:tcBorders>
              <w:top w:color="cccccc" w:space="0" w:sz="6" w:val="single"/>
              <w:left w:color="000000" w:space="0" w:sz="18" w:val="single"/>
              <w:bottom w:color="000000" w:space="0" w:sz="18" w:val="single"/>
              <w:right w:color="000000" w:space="0" w:sz="18" w:val="single"/>
            </w:tcBorders>
            <w:shd w:fill="cccccc" w:val="clear"/>
            <w:tcMar>
              <w:top w:w="40.0" w:type="dxa"/>
              <w:left w:w="40.0" w:type="dxa"/>
              <w:bottom w:w="40.0" w:type="dxa"/>
              <w:right w:w="40.0" w:type="dxa"/>
            </w:tcMar>
            <w:vAlign w:val="center"/>
          </w:tcPr>
          <w:p w:rsidR="00000000" w:rsidDel="00000000" w:rsidP="00000000" w:rsidRDefault="00000000" w:rsidRPr="00000000" w14:paraId="0000002E">
            <w:pPr>
              <w:widowControl w:val="0"/>
              <w:jc w:val="center"/>
              <w:rPr>
                <w:sz w:val="20"/>
                <w:szCs w:val="20"/>
              </w:rPr>
            </w:pPr>
            <w:r w:rsidDel="00000000" w:rsidR="00000000" w:rsidRPr="00000000">
              <w:rPr>
                <w:rFonts w:ascii="Times New Roman" w:cs="Times New Roman" w:eastAsia="Times New Roman" w:hAnsi="Times New Roman"/>
                <w:b w:val="1"/>
                <w:rtl w:val="0"/>
              </w:rPr>
              <w:t xml:space="preserve">Acknowledgements</w:t>
            </w:r>
            <w:r w:rsidDel="00000000" w:rsidR="00000000" w:rsidRPr="00000000">
              <w:rPr>
                <w:rtl w:val="0"/>
              </w:rPr>
            </w:r>
          </w:p>
        </w:tc>
        <w:tc>
          <w:tcPr>
            <w:gridSpan w:val="2"/>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3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64d79" w:val="clear"/>
            <w:tcMar>
              <w:top w:w="40.0" w:type="dxa"/>
              <w:left w:w="40.0" w:type="dxa"/>
              <w:bottom w:w="40.0" w:type="dxa"/>
              <w:right w:w="40.0" w:type="dxa"/>
            </w:tcMar>
            <w:vAlign w:val="center"/>
          </w:tcPr>
          <w:p w:rsidR="00000000" w:rsidDel="00000000" w:rsidP="00000000" w:rsidRDefault="00000000" w:rsidRPr="00000000" w14:paraId="00000032">
            <w:pPr>
              <w:widowControl w:val="0"/>
              <w:rPr>
                <w:sz w:val="20"/>
                <w:szCs w:val="20"/>
              </w:rPr>
            </w:pPr>
            <w:r w:rsidDel="00000000" w:rsidR="00000000" w:rsidRPr="00000000">
              <w:rPr>
                <w:rtl w:val="0"/>
              </w:rPr>
            </w:r>
          </w:p>
        </w:tc>
      </w:tr>
      <w:tr>
        <w:trPr>
          <w:trHeight w:val="435" w:hRule="atLeast"/>
        </w:trPr>
        <w:tc>
          <w:tcPr>
            <w:gridSpan w:val="2"/>
            <w:tcBorders>
              <w:top w:color="cccccc" w:space="0" w:sz="6" w:val="single"/>
              <w:left w:color="000000" w:space="0" w:sz="18" w:val="single"/>
              <w:bottom w:color="000000" w:space="0" w:sz="18" w:val="single"/>
              <w:right w:color="000000" w:space="0" w:sz="18" w:val="single"/>
            </w:tcBorders>
            <w:shd w:fill="cccccc" w:val="clear"/>
            <w:tcMar>
              <w:top w:w="40.0" w:type="dxa"/>
              <w:left w:w="40.0" w:type="dxa"/>
              <w:bottom w:w="40.0" w:type="dxa"/>
              <w:right w:w="40.0" w:type="dxa"/>
            </w:tcMar>
            <w:vAlign w:val="center"/>
          </w:tcPr>
          <w:p w:rsidR="00000000" w:rsidDel="00000000" w:rsidP="00000000" w:rsidRDefault="00000000" w:rsidRPr="00000000" w14:paraId="00000033">
            <w:pPr>
              <w:widowControl w:val="0"/>
              <w:jc w:val="center"/>
              <w:rPr>
                <w:sz w:val="20"/>
                <w:szCs w:val="20"/>
              </w:rPr>
            </w:pPr>
            <w:r w:rsidDel="00000000" w:rsidR="00000000" w:rsidRPr="00000000">
              <w:rPr>
                <w:rFonts w:ascii="Times New Roman" w:cs="Times New Roman" w:eastAsia="Times New Roman" w:hAnsi="Times New Roman"/>
                <w:b w:val="1"/>
                <w:rtl w:val="0"/>
              </w:rPr>
              <w:t xml:space="preserve">Introduction (A Need for Volunteer Recognition)</w:t>
            </w:r>
            <w:r w:rsidDel="00000000" w:rsidR="00000000" w:rsidRPr="00000000">
              <w:rPr>
                <w:rtl w:val="0"/>
              </w:rPr>
            </w:r>
          </w:p>
        </w:tc>
        <w:tc>
          <w:tcPr>
            <w:gridSpan w:val="3"/>
            <w:tcBorders>
              <w:top w:color="cccccc" w:space="0" w:sz="6" w:val="single"/>
              <w:left w:color="cccccc" w:space="0" w:sz="6" w:val="single"/>
              <w:bottom w:color="000000" w:space="0" w:sz="18" w:val="single"/>
              <w:right w:color="000000" w:space="0" w:sz="18" w:val="single"/>
            </w:tcBorders>
            <w:shd w:fill="93c47d" w:val="clear"/>
            <w:tcMar>
              <w:top w:w="40.0" w:type="dxa"/>
              <w:left w:w="40.0" w:type="dxa"/>
              <w:bottom w:w="40.0" w:type="dxa"/>
              <w:right w:w="40.0" w:type="dxa"/>
            </w:tcMar>
            <w:vAlign w:val="center"/>
          </w:tcPr>
          <w:p w:rsidR="00000000" w:rsidDel="00000000" w:rsidP="00000000" w:rsidRDefault="00000000" w:rsidRPr="00000000" w14:paraId="00000035">
            <w:pPr>
              <w:widowControl w:val="0"/>
              <w:rPr>
                <w:sz w:val="20"/>
                <w:szCs w:val="20"/>
              </w:rPr>
            </w:pPr>
            <w:r w:rsidDel="00000000" w:rsidR="00000000" w:rsidRPr="00000000">
              <w:rPr>
                <w:rtl w:val="0"/>
              </w:rPr>
            </w:r>
          </w:p>
        </w:tc>
      </w:tr>
      <w:tr>
        <w:trPr>
          <w:trHeight w:val="330" w:hRule="atLeast"/>
        </w:trPr>
        <w:tc>
          <w:tcPr>
            <w:gridSpan w:val="5"/>
            <w:tcBorders>
              <w:top w:color="cccccc" w:space="0" w:sz="6" w:val="single"/>
              <w:left w:color="000000" w:space="0" w:sz="18" w:val="single"/>
              <w:bottom w:color="000000" w:space="0" w:sz="18" w:val="single"/>
              <w:right w:color="000000" w:space="0" w:sz="18" w:val="single"/>
            </w:tcBorders>
            <w:shd w:fill="cccccc" w:val="clear"/>
            <w:tcMar>
              <w:top w:w="40.0" w:type="dxa"/>
              <w:left w:w="40.0" w:type="dxa"/>
              <w:bottom w:w="40.0" w:type="dxa"/>
              <w:right w:w="40.0" w:type="dxa"/>
            </w:tcMar>
            <w:vAlign w:val="center"/>
          </w:tcPr>
          <w:p w:rsidR="00000000" w:rsidDel="00000000" w:rsidP="00000000" w:rsidRDefault="00000000" w:rsidRPr="00000000" w14:paraId="00000038">
            <w:pPr>
              <w:widowControl w:val="0"/>
              <w:rPr>
                <w:sz w:val="20"/>
                <w:szCs w:val="20"/>
              </w:rPr>
            </w:pPr>
            <w:r w:rsidDel="00000000" w:rsidR="00000000" w:rsidRPr="00000000">
              <w:rPr>
                <w:rFonts w:ascii="Times New Roman" w:cs="Times New Roman" w:eastAsia="Times New Roman" w:hAnsi="Times New Roman"/>
                <w:b w:val="1"/>
                <w:rtl w:val="0"/>
              </w:rPr>
              <w:t xml:space="preserve">Background</w:t>
            </w:r>
            <w:r w:rsidDel="00000000" w:rsidR="00000000" w:rsidRPr="00000000">
              <w:rPr>
                <w:rtl w:val="0"/>
              </w:rPr>
            </w:r>
          </w:p>
        </w:tc>
      </w:tr>
      <w:tr>
        <w:trPr>
          <w:trHeight w:val="596.8505859375" w:hRule="atLeast"/>
        </w:trPr>
        <w:tc>
          <w:tcPr>
            <w:gridSpan w:val="2"/>
            <w:tcBorders>
              <w:top w:color="cccccc" w:space="0" w:sz="6" w:val="single"/>
              <w:left w:color="000000" w:space="0" w:sz="18" w:val="single"/>
              <w:bottom w:color="cccccc" w:space="0" w:sz="6"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Psychology of Volunteerism and the Desire for Recognition</w:t>
            </w:r>
          </w:p>
        </w:tc>
        <w:tc>
          <w:tcPr>
            <w:vMerge w:val="restart"/>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0">
            <w:pPr>
              <w:widowControl w:val="0"/>
              <w:rPr>
                <w:sz w:val="20"/>
                <w:szCs w:val="20"/>
              </w:rPr>
            </w:pPr>
            <w:r w:rsidDel="00000000" w:rsidR="00000000" w:rsidRPr="00000000">
              <w:rPr>
                <w:rtl w:val="0"/>
              </w:rPr>
            </w:r>
          </w:p>
        </w:tc>
        <w:tc>
          <w:tcPr>
            <w:vMerge w:val="restart"/>
            <w:tcBorders>
              <w:top w:color="cccccc" w:space="0" w:sz="6" w:val="single"/>
              <w:left w:color="cccccc" w:space="0" w:sz="6" w:val="single"/>
              <w:bottom w:color="cccccc" w:space="0" w:sz="6" w:val="single"/>
              <w:right w:color="cccccc" w:space="0" w:sz="6" w:val="single"/>
            </w:tcBorders>
            <w:shd w:fill="f9cb9c" w:val="clear"/>
            <w:tcMar>
              <w:top w:w="40.0" w:type="dxa"/>
              <w:left w:w="40.0" w:type="dxa"/>
              <w:bottom w:w="40.0" w:type="dxa"/>
              <w:right w:w="40.0" w:type="dxa"/>
            </w:tcMar>
            <w:vAlign w:val="bottom"/>
          </w:tcPr>
          <w:p w:rsidR="00000000" w:rsidDel="00000000" w:rsidP="00000000" w:rsidRDefault="00000000" w:rsidRPr="00000000" w14:paraId="00000041">
            <w:pPr>
              <w:widowControl w:val="0"/>
              <w:rPr>
                <w:sz w:val="20"/>
                <w:szCs w:val="20"/>
              </w:rPr>
            </w:pPr>
            <w:r w:rsidDel="00000000" w:rsidR="00000000" w:rsidRPr="00000000">
              <w:rPr>
                <w:rtl w:val="0"/>
              </w:rPr>
            </w:r>
          </w:p>
        </w:tc>
        <w:tc>
          <w:tcPr>
            <w:vMerge w:val="restart"/>
            <w:tcBorders>
              <w:top w:color="cccccc" w:space="0" w:sz="6" w:val="single"/>
              <w:left w:color="cccccc" w:space="0" w:sz="6" w:val="single"/>
              <w:bottom w:color="cccccc" w:space="0" w:sz="6" w:val="single"/>
              <w:right w:color="000000" w:space="0" w:sz="12" w:val="single"/>
            </w:tcBorders>
            <w:shd w:fill="d5a6bd" w:val="clear"/>
            <w:tcMar>
              <w:top w:w="40.0" w:type="dxa"/>
              <w:left w:w="40.0" w:type="dxa"/>
              <w:bottom w:w="40.0" w:type="dxa"/>
              <w:right w:w="40.0" w:type="dxa"/>
            </w:tcMar>
            <w:vAlign w:val="bottom"/>
          </w:tcPr>
          <w:p w:rsidR="00000000" w:rsidDel="00000000" w:rsidP="00000000" w:rsidRDefault="00000000" w:rsidRPr="00000000" w14:paraId="00000042">
            <w:pPr>
              <w:widowControl w:val="0"/>
              <w:rPr>
                <w:sz w:val="20"/>
                <w:szCs w:val="20"/>
              </w:rPr>
            </w:pPr>
            <w:r w:rsidDel="00000000" w:rsidR="00000000" w:rsidRPr="00000000">
              <w:rPr>
                <w:rtl w:val="0"/>
              </w:rPr>
            </w:r>
          </w:p>
        </w:tc>
      </w:tr>
      <w:tr>
        <w:trPr>
          <w:trHeight w:val="465" w:hRule="atLeast"/>
        </w:trPr>
        <w:tc>
          <w:tcPr>
            <w:gridSpan w:val="2"/>
            <w:tcBorders>
              <w:top w:color="cccccc" w:space="0" w:sz="6" w:val="single"/>
              <w:left w:color="000000" w:space="0" w:sz="18" w:val="single"/>
              <w:bottom w:color="cccccc" w:space="0" w:sz="6"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43">
            <w:pPr>
              <w:widowControl w:val="0"/>
              <w:jc w:val="center"/>
              <w:rPr>
                <w:sz w:val="20"/>
                <w:szCs w:val="20"/>
              </w:rPr>
            </w:pPr>
            <w:r w:rsidDel="00000000" w:rsidR="00000000" w:rsidRPr="00000000">
              <w:rPr>
                <w:rFonts w:ascii="Times New Roman" w:cs="Times New Roman" w:eastAsia="Times New Roman" w:hAnsi="Times New Roman"/>
                <w:rtl w:val="0"/>
              </w:rPr>
              <w:t xml:space="preserve">The Demands Placed on Emergency Service Volunteers</w:t>
            </w:r>
            <w:r w:rsidDel="00000000" w:rsidR="00000000" w:rsidRPr="00000000">
              <w:rPr>
                <w:rtl w:val="0"/>
              </w:rPr>
            </w:r>
          </w:p>
        </w:tc>
        <w:tc>
          <w:tcPr>
            <w:vMerge w:val="continue"/>
            <w:tcBorders>
              <w:bottom w:color="cccccc" w:space="0" w:sz="6" w:val="single"/>
              <w:right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sz w:val="20"/>
                <w:szCs w:val="20"/>
              </w:rPr>
            </w:pPr>
            <w:r w:rsidDel="00000000" w:rsidR="00000000" w:rsidRPr="00000000">
              <w:rPr>
                <w:rtl w:val="0"/>
              </w:rPr>
            </w:r>
          </w:p>
        </w:tc>
        <w:tc>
          <w:tcPr>
            <w:vMerge w:val="continue"/>
            <w:tcBorders>
              <w:bottom w:color="cccccc" w:space="0" w:sz="6" w:val="single"/>
              <w:right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sz w:val="20"/>
                <w:szCs w:val="20"/>
              </w:rPr>
            </w:pPr>
            <w:r w:rsidDel="00000000" w:rsidR="00000000" w:rsidRPr="00000000">
              <w:rPr>
                <w:rtl w:val="0"/>
              </w:rPr>
            </w:r>
          </w:p>
        </w:tc>
        <w:tc>
          <w:tcPr>
            <w:vMerge w:val="continue"/>
            <w:tcBorders>
              <w:bottom w:color="cccccc" w:space="0" w:sz="6"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sz w:val="20"/>
                <w:szCs w:val="20"/>
              </w:rPr>
            </w:pPr>
            <w:r w:rsidDel="00000000" w:rsidR="00000000" w:rsidRPr="00000000">
              <w:rPr>
                <w:rtl w:val="0"/>
              </w:rPr>
            </w:r>
          </w:p>
        </w:tc>
      </w:tr>
      <w:tr>
        <w:trPr>
          <w:trHeight w:val="645" w:hRule="atLeast"/>
        </w:trPr>
        <w:tc>
          <w:tcPr>
            <w:gridSpan w:val="2"/>
            <w:tcBorders>
              <w:top w:color="cccccc" w:space="0" w:sz="6" w:val="single"/>
              <w:left w:color="000000" w:space="0" w:sz="18" w:val="single"/>
              <w:bottom w:color="cccccc" w:space="0" w:sz="6"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Occupational Trauma and a High Prevalence of Mental Health Problems in the Emergency Services Sector</w:t>
            </w:r>
          </w:p>
        </w:tc>
        <w:tc>
          <w:tcPr>
            <w:gridSpan w:val="2"/>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A">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12" w:val="single"/>
            </w:tcBorders>
            <w:shd w:fill="a64d79" w:val="clear"/>
            <w:tcMar>
              <w:top w:w="40.0" w:type="dxa"/>
              <w:left w:w="40.0" w:type="dxa"/>
              <w:bottom w:w="40.0" w:type="dxa"/>
              <w:right w:w="40.0" w:type="dxa"/>
            </w:tcMar>
            <w:vAlign w:val="bottom"/>
          </w:tcPr>
          <w:p w:rsidR="00000000" w:rsidDel="00000000" w:rsidP="00000000" w:rsidRDefault="00000000" w:rsidRPr="00000000" w14:paraId="0000004C">
            <w:pPr>
              <w:widowControl w:val="0"/>
              <w:rPr>
                <w:sz w:val="20"/>
                <w:szCs w:val="20"/>
              </w:rPr>
            </w:pPr>
            <w:r w:rsidDel="00000000" w:rsidR="00000000" w:rsidRPr="00000000">
              <w:rPr>
                <w:rtl w:val="0"/>
              </w:rPr>
            </w:r>
          </w:p>
        </w:tc>
      </w:tr>
      <w:tr>
        <w:trPr>
          <w:trHeight w:val="435" w:hRule="atLeast"/>
        </w:trPr>
        <w:tc>
          <w:tcPr>
            <w:gridSpan w:val="2"/>
            <w:tcBorders>
              <w:top w:color="cccccc" w:space="0" w:sz="6" w:val="single"/>
              <w:left w:color="000000" w:space="0" w:sz="18" w:val="single"/>
              <w:bottom w:color="cccccc" w:space="0" w:sz="6"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jc w:val="center"/>
              <w:rPr>
                <w:sz w:val="20"/>
                <w:szCs w:val="20"/>
              </w:rPr>
            </w:pPr>
            <w:r w:rsidDel="00000000" w:rsidR="00000000" w:rsidRPr="00000000">
              <w:rPr>
                <w:rFonts w:ascii="Times New Roman" w:cs="Times New Roman" w:eastAsia="Times New Roman" w:hAnsi="Times New Roman"/>
                <w:rtl w:val="0"/>
              </w:rPr>
              <w:t xml:space="preserve">The Emergency Service Foundation (ESF)</w:t>
            </w:r>
            <w:r w:rsidDel="00000000" w:rsidR="00000000" w:rsidRPr="00000000">
              <w:rPr>
                <w:rtl w:val="0"/>
              </w:rPr>
            </w:r>
          </w:p>
        </w:tc>
        <w:tc>
          <w:tcPr>
            <w:gridSpan w:val="3"/>
            <w:tcBorders>
              <w:top w:color="cccccc" w:space="0" w:sz="6" w:val="single"/>
              <w:left w:color="cccccc" w:space="0" w:sz="6" w:val="single"/>
              <w:bottom w:color="cccccc" w:space="0" w:sz="6" w:val="single"/>
              <w:right w:color="000000" w:space="0" w:sz="12" w:val="single"/>
            </w:tcBorders>
            <w:shd w:fill="93c47d" w:val="clear"/>
            <w:tcMar>
              <w:top w:w="40.0" w:type="dxa"/>
              <w:left w:w="40.0" w:type="dxa"/>
              <w:bottom w:w="40.0" w:type="dxa"/>
              <w:right w:w="40.0" w:type="dxa"/>
            </w:tcMar>
            <w:vAlign w:val="bottom"/>
          </w:tcPr>
          <w:p w:rsidR="00000000" w:rsidDel="00000000" w:rsidP="00000000" w:rsidRDefault="00000000" w:rsidRPr="00000000" w14:paraId="0000004F">
            <w:pPr>
              <w:widowControl w:val="0"/>
              <w:rPr>
                <w:sz w:val="20"/>
                <w:szCs w:val="20"/>
              </w:rPr>
            </w:pPr>
            <w:r w:rsidDel="00000000" w:rsidR="00000000" w:rsidRPr="00000000">
              <w:rPr>
                <w:rtl w:val="0"/>
              </w:rPr>
            </w:r>
          </w:p>
        </w:tc>
      </w:tr>
      <w:tr>
        <w:trPr>
          <w:trHeight w:val="600" w:hRule="atLeast"/>
        </w:trPr>
        <w:tc>
          <w:tcPr>
            <w:gridSpan w:val="2"/>
            <w:tcBorders>
              <w:top w:color="cccccc" w:space="0" w:sz="6" w:val="single"/>
              <w:left w:color="000000" w:space="0" w:sz="18" w:val="single"/>
              <w:bottom w:color="cccccc" w:space="0" w:sz="6"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jc w:val="center"/>
              <w:rPr>
                <w:sz w:val="20"/>
                <w:szCs w:val="20"/>
              </w:rPr>
            </w:pPr>
            <w:r w:rsidDel="00000000" w:rsidR="00000000" w:rsidRPr="00000000">
              <w:rPr>
                <w:rFonts w:ascii="Times New Roman" w:cs="Times New Roman" w:eastAsia="Times New Roman" w:hAnsi="Times New Roman"/>
                <w:rtl w:val="0"/>
              </w:rPr>
              <w:t xml:space="preserve">The Positive Impact of Recognition on Worker Wellbeing and Retention</w:t>
            </w:r>
            <w:r w:rsidDel="00000000" w:rsidR="00000000" w:rsidRPr="00000000">
              <w:rPr>
                <w:rtl w:val="0"/>
              </w:rPr>
            </w:r>
          </w:p>
        </w:tc>
        <w:tc>
          <w:tcPr>
            <w:gridSpan w:val="2"/>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12" w:val="single"/>
            </w:tcBorders>
            <w:shd w:fill="a64d79" w:val="clear"/>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rtl w:val="0"/>
              </w:rPr>
            </w:r>
          </w:p>
        </w:tc>
      </w:tr>
      <w:tr>
        <w:trPr>
          <w:trHeight w:val="660" w:hRule="atLeast"/>
        </w:trPr>
        <w:tc>
          <w:tcPr>
            <w:gridSpan w:val="2"/>
            <w:tcBorders>
              <w:top w:color="cccccc" w:space="0" w:sz="6" w:val="single"/>
              <w:left w:color="000000" w:space="0" w:sz="18" w:val="single"/>
              <w:bottom w:color="cccccc" w:space="0" w:sz="6"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Ways to Recognize Volunteers: Two Major Forms of Recognition</w:t>
            </w:r>
          </w:p>
        </w:tc>
        <w:tc>
          <w:tcPr>
            <w:vMerge w:val="restart"/>
            <w:tcBorders>
              <w:top w:color="cccccc" w:space="0" w:sz="6" w:val="single"/>
              <w:left w:color="cccccc" w:space="0" w:sz="6" w:val="single"/>
              <w:bottom w:color="000000" w:space="0" w:sz="12" w:val="single"/>
              <w:right w:color="cccccc" w:space="0" w:sz="6" w:val="single"/>
            </w:tcBorders>
            <w:shd w:fill="3c78d8" w:val="clear"/>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rtl w:val="0"/>
              </w:rPr>
            </w:r>
          </w:p>
        </w:tc>
        <w:tc>
          <w:tcPr>
            <w:gridSpan w:val="2"/>
            <w:vMerge w:val="restart"/>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rtl w:val="0"/>
              </w:rPr>
            </w:r>
          </w:p>
        </w:tc>
      </w:tr>
      <w:tr>
        <w:trPr>
          <w:trHeight w:val="375" w:hRule="atLeast"/>
        </w:trPr>
        <w:tc>
          <w:tcPr>
            <w:gridSpan w:val="2"/>
            <w:tcBorders>
              <w:top w:color="cccccc" w:space="0" w:sz="6" w:val="single"/>
              <w:left w:color="000000" w:space="0" w:sz="18" w:val="single"/>
              <w:bottom w:color="cccccc" w:space="0" w:sz="6"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jc w:val="center"/>
              <w:rPr>
                <w:sz w:val="20"/>
                <w:szCs w:val="20"/>
              </w:rPr>
            </w:pPr>
            <w:r w:rsidDel="00000000" w:rsidR="00000000" w:rsidRPr="00000000">
              <w:rPr>
                <w:rFonts w:ascii="Times New Roman" w:cs="Times New Roman" w:eastAsia="Times New Roman" w:hAnsi="Times New Roman"/>
                <w:rtl w:val="0"/>
              </w:rPr>
              <w:t xml:space="preserve">The Role of Leadership in Volunteer Recognition</w:t>
            </w:r>
            <w:r w:rsidDel="00000000" w:rsidR="00000000" w:rsidRPr="00000000">
              <w:rPr>
                <w:rtl w:val="0"/>
              </w:rPr>
            </w:r>
          </w:p>
        </w:tc>
        <w:tc>
          <w:tcPr>
            <w:vMerge w:val="continue"/>
            <w:tcBorders>
              <w:bottom w:color="000000" w:space="0" w:sz="12" w:val="single"/>
              <w:right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sz w:val="20"/>
                <w:szCs w:val="20"/>
              </w:rPr>
            </w:pPr>
            <w:r w:rsidDel="00000000" w:rsidR="00000000" w:rsidRPr="00000000">
              <w:rPr>
                <w:rtl w:val="0"/>
              </w:rPr>
            </w:r>
          </w:p>
        </w:tc>
        <w:tc>
          <w:tcPr>
            <w:gridSpan w:val="2"/>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sz w:val="20"/>
                <w:szCs w:val="20"/>
              </w:rPr>
            </w:pPr>
            <w:r w:rsidDel="00000000" w:rsidR="00000000" w:rsidRPr="00000000">
              <w:rPr>
                <w:rtl w:val="0"/>
              </w:rPr>
            </w:r>
          </w:p>
        </w:tc>
      </w:tr>
      <w:tr>
        <w:trPr>
          <w:trHeight w:val="435" w:hRule="atLeast"/>
        </w:trPr>
        <w:tc>
          <w:tcPr>
            <w:gridSpan w:val="2"/>
            <w:tcBorders>
              <w:top w:color="cccccc" w:space="0" w:sz="6" w:val="single"/>
              <w:left w:color="000000" w:space="0" w:sz="18" w:val="single"/>
              <w:bottom w:color="cccccc" w:space="0" w:sz="6"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Formal Recognition Programs</w:t>
            </w:r>
          </w:p>
        </w:tc>
        <w:tc>
          <w:tcPr>
            <w:vMerge w:val="continue"/>
            <w:tcBorders>
              <w:bottom w:color="000000" w:space="0" w:sz="12" w:val="single"/>
              <w:right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sz w:val="20"/>
                <w:szCs w:val="20"/>
              </w:rPr>
            </w:pPr>
            <w:r w:rsidDel="00000000" w:rsidR="00000000" w:rsidRPr="00000000">
              <w:rPr>
                <w:rtl w:val="0"/>
              </w:rPr>
            </w:r>
          </w:p>
        </w:tc>
        <w:tc>
          <w:tcPr>
            <w:gridSpan w:val="2"/>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sz w:val="20"/>
                <w:szCs w:val="20"/>
              </w:rPr>
            </w:pPr>
            <w:r w:rsidDel="00000000" w:rsidR="00000000" w:rsidRPr="00000000">
              <w:rPr>
                <w:rtl w:val="0"/>
              </w:rPr>
            </w:r>
          </w:p>
        </w:tc>
      </w:tr>
      <w:tr>
        <w:trPr>
          <w:trHeight w:val="435" w:hRule="atLeast"/>
        </w:trPr>
        <w:tc>
          <w:tcPr>
            <w:gridSpan w:val="2"/>
            <w:tcBorders>
              <w:top w:color="cccccc" w:space="0" w:sz="6" w:val="single"/>
              <w:left w:color="000000" w:space="0" w:sz="18"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sz w:val="20"/>
                <w:szCs w:val="20"/>
              </w:rPr>
            </w:pPr>
            <w:r w:rsidDel="00000000" w:rsidR="00000000" w:rsidRPr="00000000">
              <w:rPr>
                <w:rFonts w:ascii="Times New Roman" w:cs="Times New Roman" w:eastAsia="Times New Roman" w:hAnsi="Times New Roman"/>
                <w:rtl w:val="0"/>
              </w:rPr>
              <w:t xml:space="preserve">Current Informal Recognition Programs</w:t>
            </w:r>
            <w:r w:rsidDel="00000000" w:rsidR="00000000" w:rsidRPr="00000000">
              <w:rPr>
                <w:rtl w:val="0"/>
              </w:rPr>
            </w:r>
          </w:p>
        </w:tc>
        <w:tc>
          <w:tcPr>
            <w:vMerge w:val="continue"/>
            <w:tcBorders>
              <w:bottom w:color="000000" w:space="0" w:sz="12" w:val="single"/>
              <w:right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sz w:val="20"/>
                <w:szCs w:val="20"/>
              </w:rPr>
            </w:pPr>
            <w:r w:rsidDel="00000000" w:rsidR="00000000" w:rsidRPr="00000000">
              <w:rPr>
                <w:rtl w:val="0"/>
              </w:rPr>
            </w:r>
          </w:p>
        </w:tc>
        <w:tc>
          <w:tcPr>
            <w:gridSpan w:val="2"/>
            <w:vMerge w:val="continue"/>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sz w:val="20"/>
                <w:szCs w:val="20"/>
              </w:rPr>
            </w:pPr>
            <w:r w:rsidDel="00000000" w:rsidR="00000000" w:rsidRPr="00000000">
              <w:rPr>
                <w:rtl w:val="0"/>
              </w:rPr>
            </w:r>
          </w:p>
        </w:tc>
      </w:tr>
      <w:tr>
        <w:trPr>
          <w:trHeight w:val="330" w:hRule="atLeast"/>
        </w:trPr>
        <w:tc>
          <w:tcPr>
            <w:tcBorders>
              <w:top w:color="cccccc" w:space="0" w:sz="6" w:val="single"/>
              <w:left w:color="000000" w:space="0" w:sz="18" w:val="single"/>
              <w:bottom w:color="000000" w:space="0" w:sz="18" w:val="single"/>
              <w:right w:color="000000" w:space="0" w:sz="6" w:val="single"/>
            </w:tcBorders>
            <w:shd w:fill="cccccc" w:val="clear"/>
            <w:tcMar>
              <w:top w:w="40.0" w:type="dxa"/>
              <w:left w:w="0.0" w:type="dxa"/>
              <w:bottom w:w="40.0" w:type="dxa"/>
              <w:right w:w="0.0" w:type="dxa"/>
            </w:tcMar>
            <w:vAlign w:val="center"/>
          </w:tcPr>
          <w:p w:rsidR="00000000" w:rsidDel="00000000" w:rsidP="00000000" w:rsidRDefault="00000000" w:rsidRPr="00000000" w14:paraId="0000006B">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Methods and Results</w:t>
            </w:r>
          </w:p>
        </w:tc>
        <w:tc>
          <w:tcPr>
            <w:tcBorders>
              <w:top w:color="cccccc" w:space="0" w:sz="6" w:val="single"/>
              <w:left w:color="cccccc" w:space="0" w:sz="6" w:val="single"/>
              <w:bottom w:color="000000" w:space="0" w:sz="18" w:val="single"/>
              <w:right w:color="cccccc"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cccccc"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06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cccccc"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06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cccccc"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06F">
            <w:pPr>
              <w:widowControl w:val="0"/>
              <w:rPr>
                <w:sz w:val="20"/>
                <w:szCs w:val="20"/>
              </w:rPr>
            </w:pPr>
            <w:r w:rsidDel="00000000" w:rsidR="00000000" w:rsidRPr="00000000">
              <w:rPr>
                <w:rtl w:val="0"/>
              </w:rPr>
            </w:r>
          </w:p>
        </w:tc>
      </w:tr>
      <w:tr>
        <w:trPr>
          <w:trHeight w:val="420" w:hRule="atLeast"/>
        </w:trPr>
        <w:tc>
          <w:tcPr>
            <w:gridSpan w:val="2"/>
            <w:tcBorders>
              <w:top w:color="cccccc" w:space="0" w:sz="6" w:val="single"/>
              <w:left w:color="000000" w:space="0" w:sz="18" w:val="single"/>
              <w:bottom w:color="cccccc" w:space="0" w:sz="6"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Roles and Experiences of Volunteers </w:t>
            </w:r>
          </w:p>
        </w:tc>
        <w:tc>
          <w:tcPr>
            <w:tcBorders>
              <w:top w:color="cccccc" w:space="0" w:sz="6" w:val="single"/>
              <w:left w:color="cccccc" w:space="0" w:sz="6" w:val="single"/>
              <w:bottom w:color="cccccc" w:space="0" w:sz="6" w:val="single"/>
              <w:right w:color="cccccc" w:space="0" w:sz="6" w:val="single"/>
            </w:tcBorders>
            <w:shd w:fill="6d9eeb" w:val="clear"/>
            <w:tcMar>
              <w:top w:w="40.0" w:type="dxa"/>
              <w:left w:w="40.0" w:type="dxa"/>
              <w:bottom w:w="40.0" w:type="dxa"/>
              <w:right w:w="40.0" w:type="dxa"/>
            </w:tcMar>
            <w:vAlign w:val="bottom"/>
          </w:tcPr>
          <w:p w:rsidR="00000000" w:rsidDel="00000000" w:rsidP="00000000" w:rsidRDefault="00000000" w:rsidRPr="00000000" w14:paraId="0000007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9cb9c" w:val="clear"/>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rtl w:val="0"/>
              </w:rPr>
            </w:r>
          </w:p>
        </w:tc>
      </w:tr>
      <w:tr>
        <w:trPr>
          <w:trHeight w:val="375" w:hRule="atLeast"/>
        </w:trPr>
        <w:tc>
          <w:tcPr>
            <w:gridSpan w:val="2"/>
            <w:tcBorders>
              <w:top w:color="cccccc" w:space="0" w:sz="6" w:val="single"/>
              <w:left w:color="000000" w:space="0" w:sz="18" w:val="single"/>
              <w:bottom w:color="cccccc" w:space="0" w:sz="6"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sz w:val="20"/>
                <w:szCs w:val="20"/>
              </w:rPr>
            </w:pPr>
            <w:r w:rsidDel="00000000" w:rsidR="00000000" w:rsidRPr="00000000">
              <w:rPr>
                <w:rFonts w:ascii="Times New Roman" w:cs="Times New Roman" w:eastAsia="Times New Roman" w:hAnsi="Times New Roman"/>
                <w:rtl w:val="0"/>
              </w:rPr>
              <w:t xml:space="preserve">Importance of Volunteer Recognition</w:t>
            </w:r>
            <w:r w:rsidDel="00000000" w:rsidR="00000000" w:rsidRPr="00000000">
              <w:rPr>
                <w:rtl w:val="0"/>
              </w:rPr>
            </w:r>
          </w:p>
        </w:tc>
        <w:tc>
          <w:tcPr>
            <w:gridSpan w:val="2"/>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12" w:val="single"/>
            </w:tcBorders>
            <w:shd w:fill="a64d79" w:val="clear"/>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rtl w:val="0"/>
              </w:rPr>
            </w:r>
          </w:p>
        </w:tc>
      </w:tr>
      <w:tr>
        <w:trPr>
          <w:trHeight w:val="465" w:hRule="atLeast"/>
        </w:trPr>
        <w:tc>
          <w:tcPr>
            <w:tcBorders>
              <w:top w:color="cccccc" w:space="0" w:sz="6" w:val="single"/>
              <w:left w:color="000000" w:space="0" w:sz="18" w:val="single"/>
              <w:bottom w:color="cccccc" w:space="0" w:sz="6" w:val="single"/>
              <w:right w:color="000000" w:space="0" w:sz="6" w:val="single"/>
            </w:tcBorders>
            <w:shd w:fill="auto" w:val="clear"/>
            <w:tcMar>
              <w:top w:w="40.0" w:type="dxa"/>
              <w:left w:w="0.0" w:type="dxa"/>
              <w:bottom w:w="40.0" w:type="dxa"/>
              <w:right w:w="0.0" w:type="dxa"/>
            </w:tcMar>
            <w:vAlign w:val="bottom"/>
          </w:tcPr>
          <w:p w:rsidR="00000000" w:rsidDel="00000000" w:rsidP="00000000" w:rsidRDefault="00000000" w:rsidRPr="00000000" w14:paraId="0000007A">
            <w:pPr>
              <w:widowControl w:val="0"/>
              <w:jc w:val="center"/>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Qualities &amp; Components of a Good Recognition Program</w:t>
            </w:r>
          </w:p>
        </w:tc>
        <w:tc>
          <w:tcPr>
            <w:tcBorders>
              <w:top w:color="cccccc" w:space="0" w:sz="6" w:val="single"/>
              <w:left w:color="cccccc" w:space="0" w:sz="6" w:val="single"/>
              <w:bottom w:color="cccccc" w:space="0" w:sz="6"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3c78d8" w:val="clear"/>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rtl w:val="0"/>
              </w:rPr>
            </w:r>
          </w:p>
        </w:tc>
        <w:tc>
          <w:tcPr>
            <w:gridSpan w:val="2"/>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rtl w:val="0"/>
              </w:rPr>
            </w:r>
          </w:p>
        </w:tc>
      </w:tr>
      <w:tr>
        <w:trPr>
          <w:trHeight w:val="615" w:hRule="atLeast"/>
        </w:trPr>
        <w:tc>
          <w:tcPr>
            <w:gridSpan w:val="2"/>
            <w:tcBorders>
              <w:top w:color="cccccc" w:space="0" w:sz="6" w:val="single"/>
              <w:left w:color="000000" w:space="0" w:sz="18" w:val="single"/>
              <w:bottom w:color="cccccc" w:space="0" w:sz="6"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sz w:val="20"/>
                <w:szCs w:val="20"/>
              </w:rPr>
            </w:pPr>
            <w:r w:rsidDel="00000000" w:rsidR="00000000" w:rsidRPr="00000000">
              <w:rPr>
                <w:rFonts w:ascii="Times New Roman" w:cs="Times New Roman" w:eastAsia="Times New Roman" w:hAnsi="Times New Roman"/>
                <w:rtl w:val="0"/>
              </w:rPr>
              <w:t xml:space="preserve">Determine Strategies Most Appropriate for and Welcomed by Volunteers</w:t>
            </w:r>
            <w:r w:rsidDel="00000000" w:rsidR="00000000" w:rsidRPr="00000000">
              <w:rPr>
                <w:rtl w:val="0"/>
              </w:rPr>
            </w:r>
          </w:p>
        </w:tc>
        <w:tc>
          <w:tcPr>
            <w:gridSpan w:val="3"/>
            <w:vMerge w:val="restart"/>
            <w:tcBorders>
              <w:top w:color="cccccc" w:space="0" w:sz="6" w:val="single"/>
              <w:left w:color="cccccc" w:space="0" w:sz="6" w:val="single"/>
              <w:bottom w:color="cccccc" w:space="0" w:sz="6" w:val="single"/>
              <w:right w:color="000000" w:space="0" w:sz="12" w:val="single"/>
            </w:tcBorders>
            <w:shd w:fill="93c47d" w:val="clear"/>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rtl w:val="0"/>
              </w:rPr>
            </w:r>
          </w:p>
        </w:tc>
      </w:tr>
      <w:tr>
        <w:trPr>
          <w:trHeight w:val="350.92529296875" w:hRule="atLeast"/>
        </w:trPr>
        <w:tc>
          <w:tcPr>
            <w:gridSpan w:val="2"/>
            <w:tcBorders>
              <w:top w:color="cccccc" w:space="0" w:sz="6" w:val="single"/>
              <w:left w:color="000000" w:space="0" w:sz="18" w:val="single"/>
              <w:bottom w:color="cccccc" w:space="0" w:sz="6"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jc w:val="center"/>
              <w:rPr>
                <w:sz w:val="20"/>
                <w:szCs w:val="20"/>
              </w:rPr>
            </w:pPr>
            <w:r w:rsidDel="00000000" w:rsidR="00000000" w:rsidRPr="00000000">
              <w:rPr>
                <w:rFonts w:ascii="Times New Roman" w:cs="Times New Roman" w:eastAsia="Times New Roman" w:hAnsi="Times New Roman"/>
                <w:color w:val="191919"/>
                <w:rtl w:val="0"/>
              </w:rPr>
              <w:t xml:space="preserve">Manager's Perspective</w:t>
            </w:r>
            <w:r w:rsidDel="00000000" w:rsidR="00000000" w:rsidRPr="00000000">
              <w:rPr>
                <w:rtl w:val="0"/>
              </w:rPr>
            </w:r>
          </w:p>
        </w:tc>
        <w:tc>
          <w:tcPr>
            <w:gridSpan w:val="3"/>
            <w:vMerge w:val="continue"/>
            <w:tcBorders>
              <w:bottom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sz w:val="20"/>
                <w:szCs w:val="20"/>
              </w:rPr>
            </w:pPr>
            <w:r w:rsidDel="00000000" w:rsidR="00000000" w:rsidRPr="00000000">
              <w:rPr>
                <w:rtl w:val="0"/>
              </w:rPr>
            </w:r>
          </w:p>
        </w:tc>
      </w:tr>
      <w:tr>
        <w:trPr>
          <w:trHeight w:val="300" w:hRule="atLeast"/>
        </w:trPr>
        <w:tc>
          <w:tcPr>
            <w:gridSpan w:val="2"/>
            <w:tcBorders>
              <w:top w:color="cccccc" w:space="0" w:sz="6" w:val="single"/>
              <w:left w:color="000000" w:space="0" w:sz="18" w:val="single"/>
              <w:bottom w:color="000000" w:space="0" w:sz="12"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sz w:val="20"/>
                <w:szCs w:val="20"/>
              </w:rPr>
            </w:pPr>
            <w:r w:rsidDel="00000000" w:rsidR="00000000" w:rsidRPr="00000000">
              <w:rPr>
                <w:rFonts w:ascii="Times New Roman" w:cs="Times New Roman" w:eastAsia="Times New Roman" w:hAnsi="Times New Roman"/>
                <w:rtl w:val="0"/>
              </w:rPr>
              <w:t xml:space="preserve">Volunteers Perspective</w:t>
            </w:r>
            <w:r w:rsidDel="00000000" w:rsidR="00000000" w:rsidRPr="00000000">
              <w:rPr>
                <w:rtl w:val="0"/>
              </w:rPr>
            </w:r>
          </w:p>
        </w:tc>
        <w:tc>
          <w:tcPr>
            <w:gridSpan w:val="3"/>
            <w:vMerge w:val="continue"/>
            <w:tcBorders>
              <w:bottom w:color="ccccc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sz w:val="20"/>
                <w:szCs w:val="20"/>
              </w:rPr>
            </w:pPr>
            <w:r w:rsidDel="00000000" w:rsidR="00000000" w:rsidRPr="00000000">
              <w:rPr>
                <w:rtl w:val="0"/>
              </w:rPr>
            </w:r>
          </w:p>
        </w:tc>
      </w:tr>
      <w:tr>
        <w:trPr>
          <w:trHeight w:val="375" w:hRule="atLeast"/>
        </w:trPr>
        <w:tc>
          <w:tcPr>
            <w:gridSpan w:val="2"/>
            <w:tcBorders>
              <w:top w:color="cccccc" w:space="0" w:sz="6" w:val="single"/>
              <w:left w:color="000000" w:space="0" w:sz="18"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08E">
            <w:pPr>
              <w:widowControl w:val="0"/>
              <w:jc w:val="center"/>
              <w:rPr>
                <w:sz w:val="20"/>
                <w:szCs w:val="20"/>
              </w:rPr>
            </w:pPr>
            <w:r w:rsidDel="00000000" w:rsidR="00000000" w:rsidRPr="00000000">
              <w:rPr>
                <w:rFonts w:ascii="Times New Roman" w:cs="Times New Roman" w:eastAsia="Times New Roman" w:hAnsi="Times New Roman"/>
                <w:b w:val="1"/>
                <w:rtl w:val="0"/>
              </w:rPr>
              <w:t xml:space="preserve">Summary of Results</w:t>
            </w:r>
            <w:r w:rsidDel="00000000" w:rsidR="00000000" w:rsidRPr="00000000">
              <w:rPr>
                <w:rtl w:val="0"/>
              </w:rPr>
            </w:r>
          </w:p>
        </w:tc>
        <w:tc>
          <w:tcPr>
            <w:gridSpan w:val="3"/>
            <w:tcBorders>
              <w:top w:color="cccccc" w:space="0" w:sz="12" w:val="single"/>
              <w:left w:color="cccccc" w:space="0" w:sz="6" w:val="single"/>
              <w:bottom w:color="000000" w:space="0" w:sz="12" w:val="single"/>
              <w:right w:color="000000" w:space="0" w:sz="12" w:val="single"/>
            </w:tcBorders>
            <w:shd w:fill="93c47d" w:val="clear"/>
            <w:tcMar>
              <w:top w:w="40.0" w:type="dxa"/>
              <w:left w:w="40.0" w:type="dxa"/>
              <w:bottom w:w="4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rtl w:val="0"/>
              </w:rPr>
            </w:r>
          </w:p>
        </w:tc>
      </w:tr>
      <w:tr>
        <w:trPr>
          <w:trHeight w:val="275.92529296875" w:hRule="atLeast"/>
        </w:trPr>
        <w:tc>
          <w:tcPr>
            <w:gridSpan w:val="2"/>
            <w:tcBorders>
              <w:top w:color="cccccc" w:space="0" w:sz="6" w:val="single"/>
              <w:left w:color="000000" w:space="0" w:sz="18"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093">
            <w:pPr>
              <w:widowControl w:val="0"/>
              <w:jc w:val="center"/>
              <w:rPr>
                <w:sz w:val="20"/>
                <w:szCs w:val="20"/>
              </w:rPr>
            </w:pPr>
            <w:r w:rsidDel="00000000" w:rsidR="00000000" w:rsidRPr="00000000">
              <w:rPr>
                <w:rFonts w:ascii="Times New Roman" w:cs="Times New Roman" w:eastAsia="Times New Roman" w:hAnsi="Times New Roman"/>
                <w:b w:val="1"/>
                <w:rtl w:val="0"/>
              </w:rPr>
              <w:t xml:space="preserve">Recommendations</w:t>
            </w:r>
            <w:r w:rsidDel="00000000" w:rsidR="00000000" w:rsidRPr="00000000">
              <w:rPr>
                <w:rtl w:val="0"/>
              </w:rPr>
            </w:r>
          </w:p>
        </w:tc>
        <w:tc>
          <w:tcPr>
            <w:gridSpan w:val="3"/>
            <w:tcBorders>
              <w:top w:color="cccccc" w:space="0" w:sz="6" w:val="single"/>
              <w:left w:color="cccccc" w:space="0" w:sz="6" w:val="single"/>
              <w:bottom w:color="000000" w:space="0" w:sz="12" w:val="single"/>
              <w:right w:color="000000" w:space="0" w:sz="12" w:val="single"/>
            </w:tcBorders>
            <w:shd w:fill="93c47d" w:val="clear"/>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rtl w:val="0"/>
              </w:rPr>
            </w:r>
          </w:p>
        </w:tc>
      </w:tr>
      <w:tr>
        <w:trPr>
          <w:trHeight w:val="290.92529296875" w:hRule="atLeast"/>
        </w:trPr>
        <w:tc>
          <w:tcPr>
            <w:gridSpan w:val="2"/>
            <w:tcBorders>
              <w:top w:color="cccccc" w:space="0" w:sz="6" w:val="single"/>
              <w:left w:color="000000" w:space="0" w:sz="18" w:val="single"/>
              <w:bottom w:color="000000" w:space="0" w:sz="12" w:val="single"/>
              <w:right w:color="000000" w:space="0" w:sz="12" w:val="single"/>
            </w:tcBorders>
            <w:shd w:fill="cccccc" w:val="clear"/>
            <w:tcMar>
              <w:top w:w="40.0" w:type="dxa"/>
              <w:left w:w="40.0" w:type="dxa"/>
              <w:bottom w:w="40.0" w:type="dxa"/>
              <w:right w:w="40.0" w:type="dxa"/>
            </w:tcMar>
            <w:vAlign w:val="bottom"/>
          </w:tcPr>
          <w:p w:rsidR="00000000" w:rsidDel="00000000" w:rsidP="00000000" w:rsidRDefault="00000000" w:rsidRPr="00000000" w14:paraId="00000098">
            <w:pPr>
              <w:widowControl w:val="0"/>
              <w:jc w:val="center"/>
              <w:rPr>
                <w:sz w:val="20"/>
                <w:szCs w:val="20"/>
              </w:rPr>
            </w:pPr>
            <w:r w:rsidDel="00000000" w:rsidR="00000000" w:rsidRPr="00000000">
              <w:rPr>
                <w:rFonts w:ascii="Times New Roman" w:cs="Times New Roman" w:eastAsia="Times New Roman" w:hAnsi="Times New Roman"/>
                <w:b w:val="1"/>
                <w:rtl w:val="0"/>
              </w:rPr>
              <w:t xml:space="preserve">Conclusion</w:t>
            </w: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shd w:fill="6d9eeb" w:val="clear"/>
            <w:tcMar>
              <w:top w:w="40.0" w:type="dxa"/>
              <w:left w:w="40.0" w:type="dxa"/>
              <w:bottom w:w="40.0" w:type="dxa"/>
              <w:right w:w="40.0" w:type="dxa"/>
            </w:tcMar>
            <w:vAlign w:val="bottom"/>
          </w:tcPr>
          <w:p w:rsidR="00000000" w:rsidDel="00000000" w:rsidP="00000000" w:rsidRDefault="00000000" w:rsidRPr="00000000" w14:paraId="0000009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d5a6bd" w:val="clear"/>
            <w:tcMar>
              <w:top w:w="40.0" w:type="dxa"/>
              <w:left w:w="40.0" w:type="dxa"/>
              <w:bottom w:w="40.0" w:type="dxa"/>
              <w:right w:w="40.0" w:type="dxa"/>
            </w:tcMar>
            <w:vAlign w:val="bottom"/>
          </w:tcPr>
          <w:p w:rsidR="00000000" w:rsidDel="00000000" w:rsidP="00000000" w:rsidRDefault="00000000" w:rsidRPr="00000000" w14:paraId="0000009C">
            <w:pPr>
              <w:widowControl w:val="0"/>
              <w:rPr>
                <w:sz w:val="20"/>
                <w:szCs w:val="20"/>
              </w:rPr>
            </w:pPr>
            <w:r w:rsidDel="00000000" w:rsidR="00000000" w:rsidRPr="00000000">
              <w:rPr>
                <w:rtl w:val="0"/>
              </w:rPr>
            </w:r>
          </w:p>
        </w:tc>
      </w:tr>
      <w:tr>
        <w:trPr>
          <w:trHeight w:val="315" w:hRule="atLeast"/>
        </w:trPr>
        <w:tc>
          <w:tcPr>
            <w:gridSpan w:val="5"/>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sz w:val="20"/>
                <w:szCs w:val="20"/>
                <w:rtl w:val="0"/>
              </w:rPr>
              <w:t xml:space="preserve">* Lighter shades mean worked on together</w:t>
            </w:r>
          </w:p>
        </w:tc>
      </w:tr>
    </w:tbl>
    <w:p w:rsidR="00000000" w:rsidDel="00000000" w:rsidP="00000000" w:rsidRDefault="00000000" w:rsidRPr="00000000" w14:paraId="000000A2">
      <w:pPr>
        <w:pStyle w:val="Heading1"/>
        <w:shd w:fill="ffffff" w:val="clear"/>
        <w:spacing w:after="200" w:lineRule="auto"/>
        <w:rPr>
          <w:b w:val="0"/>
        </w:rPr>
      </w:pPr>
      <w:bookmarkStart w:colFirst="0" w:colLast="0" w:name="_k9rpd0r2tcmn" w:id="1"/>
      <w:bookmarkEnd w:id="1"/>
      <w:r w:rsidDel="00000000" w:rsidR="00000000" w:rsidRPr="00000000">
        <w:rPr>
          <w:rtl w:val="0"/>
        </w:rPr>
        <w:t xml:space="preserve">Supplemental Material-B: </w:t>
      </w:r>
      <w:r w:rsidDel="00000000" w:rsidR="00000000" w:rsidRPr="00000000">
        <w:rPr>
          <w:b w:val="0"/>
          <w:rtl w:val="0"/>
        </w:rPr>
        <w:t xml:space="preserve">Meeting/Interview Log</w:t>
      </w:r>
    </w:p>
    <w:tbl>
      <w:tblPr>
        <w:tblStyle w:val="Table2"/>
        <w:tblW w:w="9363.44497607655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3.4449760765547"/>
        <w:gridCol w:w="5820"/>
        <w:gridCol w:w="1140"/>
        <w:tblGridChange w:id="0">
          <w:tblGrid>
            <w:gridCol w:w="2403.4449760765547"/>
            <w:gridCol w:w="5820"/>
            <w:gridCol w:w="1140"/>
          </w:tblGrid>
        </w:tblGridChange>
      </w:tblGrid>
      <w:tr>
        <w:trPr>
          <w:trHeight w:val="345" w:hRule="atLeast"/>
        </w:trPr>
        <w:tc>
          <w:tcPr>
            <w:tcBorders>
              <w:top w:color="000000" w:space="0" w:sz="6" w:val="single"/>
              <w:left w:color="000000" w:space="0" w:sz="6" w:val="single"/>
              <w:bottom w:color="000000" w:space="0" w:sz="6" w:val="single"/>
              <w:right w:color="000000" w:space="0" w:sz="6" w:val="single"/>
            </w:tcBorders>
            <w:shd w:fill="073763" w:val="clear"/>
            <w:tcMar>
              <w:top w:w="40.0" w:type="dxa"/>
              <w:left w:w="40.0" w:type="dxa"/>
              <w:bottom w:w="40.0" w:type="dxa"/>
              <w:right w:w="40.0" w:type="dxa"/>
            </w:tcMar>
            <w:vAlign w:val="top"/>
          </w:tcPr>
          <w:p w:rsidR="00000000" w:rsidDel="00000000" w:rsidP="00000000" w:rsidRDefault="00000000" w:rsidRPr="00000000" w14:paraId="000000A3">
            <w:pPr>
              <w:widowControl w:val="0"/>
              <w:rPr>
                <w:sz w:val="20"/>
                <w:szCs w:val="20"/>
              </w:rPr>
            </w:pPr>
            <w:r w:rsidDel="00000000" w:rsidR="00000000" w:rsidRPr="00000000">
              <w:rPr>
                <w:rFonts w:ascii="Times New Roman" w:cs="Times New Roman" w:eastAsia="Times New Roman" w:hAnsi="Times New Roman"/>
                <w:b w:val="1"/>
                <w:color w:val="ffffff"/>
                <w:sz w:val="24"/>
                <w:szCs w:val="24"/>
                <w:rtl w:val="0"/>
              </w:rPr>
              <w:t xml:space="preserve">Contact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073763" w:val="clear"/>
            <w:tcMar>
              <w:top w:w="40.0" w:type="dxa"/>
              <w:left w:w="40.0" w:type="dxa"/>
              <w:bottom w:w="40.0" w:type="dxa"/>
              <w:right w:w="40.0" w:type="dxa"/>
            </w:tcMar>
            <w:vAlign w:val="top"/>
          </w:tcPr>
          <w:p w:rsidR="00000000" w:rsidDel="00000000" w:rsidP="00000000" w:rsidRDefault="00000000" w:rsidRPr="00000000" w14:paraId="000000A4">
            <w:pPr>
              <w:widowControl w:val="0"/>
              <w:rPr>
                <w:sz w:val="20"/>
                <w:szCs w:val="20"/>
              </w:rPr>
            </w:pPr>
            <w:r w:rsidDel="00000000" w:rsidR="00000000" w:rsidRPr="00000000">
              <w:rPr>
                <w:rFonts w:ascii="Times New Roman" w:cs="Times New Roman" w:eastAsia="Times New Roman" w:hAnsi="Times New Roman"/>
                <w:b w:val="1"/>
                <w:color w:val="ffffff"/>
                <w:sz w:val="24"/>
                <w:szCs w:val="24"/>
                <w:rtl w:val="0"/>
              </w:rPr>
              <w:t xml:space="preserve">Organization, Position/Description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073763" w:val="clear"/>
            <w:tcMar>
              <w:top w:w="40.0" w:type="dxa"/>
              <w:left w:w="40.0" w:type="dxa"/>
              <w:bottom w:w="40.0" w:type="dxa"/>
              <w:right w:w="40.0" w:type="dxa"/>
            </w:tcMar>
            <w:vAlign w:val="top"/>
          </w:tcPr>
          <w:p w:rsidR="00000000" w:rsidDel="00000000" w:rsidP="00000000" w:rsidRDefault="00000000" w:rsidRPr="00000000" w14:paraId="000000A5">
            <w:pPr>
              <w:widowControl w:val="0"/>
              <w:rPr>
                <w:sz w:val="20"/>
                <w:szCs w:val="20"/>
              </w:rPr>
            </w:pPr>
            <w:r w:rsidDel="00000000" w:rsidR="00000000" w:rsidRPr="00000000">
              <w:rPr>
                <w:rFonts w:ascii="Times New Roman" w:cs="Times New Roman" w:eastAsia="Times New Roman" w:hAnsi="Times New Roman"/>
                <w:b w:val="1"/>
                <w:color w:val="ffffff"/>
                <w:sz w:val="24"/>
                <w:szCs w:val="24"/>
                <w:rtl w:val="0"/>
              </w:rPr>
              <w:t xml:space="preserve">Meetings</w:t>
            </w:r>
            <w:r w:rsidDel="00000000" w:rsidR="00000000" w:rsidRPr="00000000">
              <w:rPr>
                <w:rtl w:val="0"/>
              </w:rPr>
            </w:r>
          </w:p>
        </w:tc>
      </w:tr>
      <w:tr>
        <w:trPr>
          <w:trHeight w:val="46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6">
            <w:pPr>
              <w:widowControl w:val="0"/>
              <w:rPr>
                <w:sz w:val="20"/>
                <w:szCs w:val="20"/>
              </w:rPr>
            </w:pPr>
            <w:hyperlink r:id="rId8">
              <w:r w:rsidDel="00000000" w:rsidR="00000000" w:rsidRPr="00000000">
                <w:rPr>
                  <w:rFonts w:ascii="Times New Roman" w:cs="Times New Roman" w:eastAsia="Times New Roman" w:hAnsi="Times New Roman"/>
                  <w:b w:val="1"/>
                  <w:color w:val="1155cc"/>
                  <w:sz w:val="24"/>
                  <w:szCs w:val="24"/>
                  <w:u w:val="single"/>
                  <w:rtl w:val="0"/>
                </w:rPr>
                <w:t xml:space="preserve">Tony Pearce</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7">
            <w:pPr>
              <w:widowControl w:val="0"/>
              <w:rPr>
                <w:sz w:val="20"/>
                <w:szCs w:val="20"/>
              </w:rPr>
            </w:pPr>
            <w:hyperlink r:id="rId9">
              <w:r w:rsidDel="00000000" w:rsidR="00000000" w:rsidRPr="00000000">
                <w:rPr>
                  <w:rFonts w:ascii="Times New Roman" w:cs="Times New Roman" w:eastAsia="Times New Roman" w:hAnsi="Times New Roman"/>
                  <w:b w:val="1"/>
                  <w:color w:val="1155cc"/>
                  <w:sz w:val="24"/>
                  <w:szCs w:val="24"/>
                  <w:u w:val="single"/>
                  <w:rtl w:val="0"/>
                </w:rPr>
                <w:t xml:space="preserve">IGEM</w:t>
              </w:r>
            </w:hyperlink>
            <w:r w:rsidDel="00000000" w:rsidR="00000000" w:rsidRPr="00000000">
              <w:rPr>
                <w:rFonts w:ascii="Times New Roman" w:cs="Times New Roman" w:eastAsia="Times New Roman" w:hAnsi="Times New Roman"/>
                <w:b w:val="1"/>
                <w:color w:val="1155cc"/>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(Inspector General for Emergency Management)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8">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10/4</w:t>
            </w:r>
            <w:r w:rsidDel="00000000" w:rsidR="00000000" w:rsidRPr="00000000">
              <w:rPr>
                <w:rtl w:val="0"/>
              </w:rPr>
            </w:r>
          </w:p>
        </w:tc>
      </w:tr>
      <w:tr>
        <w:trPr>
          <w:trHeight w:val="75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9">
            <w:pPr>
              <w:widowControl w:val="0"/>
              <w:rPr>
                <w:sz w:val="20"/>
                <w:szCs w:val="20"/>
              </w:rPr>
            </w:pPr>
            <w:hyperlink r:id="rId10">
              <w:r w:rsidDel="00000000" w:rsidR="00000000" w:rsidRPr="00000000">
                <w:rPr>
                  <w:rFonts w:ascii="Times New Roman" w:cs="Times New Roman" w:eastAsia="Times New Roman" w:hAnsi="Times New Roman"/>
                  <w:b w:val="1"/>
                  <w:color w:val="1155cc"/>
                  <w:sz w:val="24"/>
                  <w:szCs w:val="24"/>
                  <w:u w:val="single"/>
                  <w:rtl w:val="0"/>
                </w:rPr>
                <w:t xml:space="preserve">Martin McKinnon</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Friend of Ms. MacKenzie</w:t>
            </w:r>
          </w:p>
          <w:p w:rsidR="00000000" w:rsidDel="00000000" w:rsidP="00000000" w:rsidRDefault="00000000" w:rsidRPr="00000000" w14:paraId="000000AB">
            <w:pPr>
              <w:widowControl w:val="0"/>
              <w:rPr>
                <w:sz w:val="20"/>
                <w:szCs w:val="20"/>
              </w:rPr>
            </w:pPr>
            <w:r w:rsidDel="00000000" w:rsidR="00000000" w:rsidRPr="00000000">
              <w:rPr>
                <w:rFonts w:ascii="Times New Roman" w:cs="Times New Roman" w:eastAsia="Times New Roman" w:hAnsi="Times New Roman"/>
                <w:sz w:val="24"/>
                <w:szCs w:val="24"/>
                <w:rtl w:val="0"/>
              </w:rPr>
              <w:t xml:space="preserve">Working to create a discount card program for volunteers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C">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w:t>
            </w:r>
          </w:p>
          <w:p w:rsidR="00000000" w:rsidDel="00000000" w:rsidP="00000000" w:rsidRDefault="00000000" w:rsidRPr="00000000" w14:paraId="000000AD">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11/24</w:t>
            </w:r>
            <w:r w:rsidDel="00000000" w:rsidR="00000000" w:rsidRPr="00000000">
              <w:rPr>
                <w:rtl w:val="0"/>
              </w:rPr>
            </w:r>
          </w:p>
        </w:tc>
      </w:tr>
      <w:tr>
        <w:trPr>
          <w:trHeight w:val="70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E">
            <w:pPr>
              <w:widowControl w:val="0"/>
              <w:rPr>
                <w:sz w:val="20"/>
                <w:szCs w:val="20"/>
              </w:rPr>
            </w:pPr>
            <w:hyperlink r:id="rId11">
              <w:r w:rsidDel="00000000" w:rsidR="00000000" w:rsidRPr="00000000">
                <w:rPr>
                  <w:rFonts w:ascii="Times New Roman" w:cs="Times New Roman" w:eastAsia="Times New Roman" w:hAnsi="Times New Roman"/>
                  <w:b w:val="1"/>
                  <w:color w:val="1155cc"/>
                  <w:sz w:val="24"/>
                  <w:szCs w:val="24"/>
                  <w:u w:val="single"/>
                  <w:rtl w:val="0"/>
                </w:rPr>
                <w:t xml:space="preserve">Faye Bendrups</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 </w:t>
            </w:r>
            <w:r w:rsidDel="00000000" w:rsidR="00000000" w:rsidRPr="00000000">
              <w:rPr>
                <w:rFonts w:ascii="Times New Roman" w:cs="Times New Roman" w:eastAsia="Times New Roman" w:hAnsi="Times New Roman"/>
                <w:b w:val="1"/>
                <w:sz w:val="24"/>
                <w:szCs w:val="24"/>
                <w:rtl w:val="0"/>
              </w:rPr>
              <w:t xml:space="preserve">SES </w:t>
            </w:r>
            <w:r w:rsidDel="00000000" w:rsidR="00000000" w:rsidRPr="00000000">
              <w:rPr>
                <w:rFonts w:ascii="Times New Roman" w:cs="Times New Roman" w:eastAsia="Times New Roman" w:hAnsi="Times New Roman"/>
                <w:sz w:val="24"/>
                <w:szCs w:val="24"/>
                <w:rtl w:val="0"/>
              </w:rPr>
              <w:t xml:space="preserve">Volunteers Association, President</w:t>
            </w:r>
          </w:p>
          <w:p w:rsidR="00000000" w:rsidDel="00000000" w:rsidP="00000000" w:rsidRDefault="00000000" w:rsidRPr="00000000" w14:paraId="000000B0">
            <w:pPr>
              <w:widowControl w:val="0"/>
              <w:rPr>
                <w:sz w:val="20"/>
                <w:szCs w:val="20"/>
              </w:rPr>
            </w:pPr>
            <w:r w:rsidDel="00000000" w:rsidR="00000000" w:rsidRPr="00000000">
              <w:rPr>
                <w:rFonts w:ascii="Times New Roman" w:cs="Times New Roman" w:eastAsia="Times New Roman" w:hAnsi="Times New Roman"/>
                <w:sz w:val="24"/>
                <w:szCs w:val="24"/>
                <w:rtl w:val="0"/>
              </w:rPr>
              <w:t xml:space="preserve">National </w:t>
            </w:r>
            <w:r w:rsidDel="00000000" w:rsidR="00000000" w:rsidRPr="00000000">
              <w:rPr>
                <w:rFonts w:ascii="Times New Roman" w:cs="Times New Roman" w:eastAsia="Times New Roman" w:hAnsi="Times New Roman"/>
                <w:b w:val="1"/>
                <w:sz w:val="24"/>
                <w:szCs w:val="24"/>
                <w:rtl w:val="0"/>
              </w:rPr>
              <w:t xml:space="preserve">SES </w:t>
            </w:r>
            <w:r w:rsidDel="00000000" w:rsidR="00000000" w:rsidRPr="00000000">
              <w:rPr>
                <w:rFonts w:ascii="Times New Roman" w:cs="Times New Roman" w:eastAsia="Times New Roman" w:hAnsi="Times New Roman"/>
                <w:sz w:val="24"/>
                <w:szCs w:val="24"/>
                <w:rtl w:val="0"/>
              </w:rPr>
              <w:t xml:space="preserve">Volunteers Association, Vice Chair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1">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10/8</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2">
            <w:pPr>
              <w:widowControl w:val="0"/>
              <w:rPr>
                <w:sz w:val="20"/>
                <w:szCs w:val="20"/>
              </w:rPr>
            </w:pPr>
            <w:hyperlink r:id="rId12">
              <w:r w:rsidDel="00000000" w:rsidR="00000000" w:rsidRPr="00000000">
                <w:rPr>
                  <w:rFonts w:ascii="Times New Roman" w:cs="Times New Roman" w:eastAsia="Times New Roman" w:hAnsi="Times New Roman"/>
                  <w:b w:val="1"/>
                  <w:color w:val="1155cc"/>
                  <w:sz w:val="24"/>
                  <w:szCs w:val="24"/>
                  <w:u w:val="single"/>
                  <w:rtl w:val="0"/>
                </w:rPr>
                <w:t xml:space="preserve">Emma Atkins</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3">
            <w:pPr>
              <w:widowControl w:val="0"/>
              <w:rPr>
                <w:sz w:val="20"/>
                <w:szCs w:val="20"/>
              </w:rPr>
            </w:pPr>
            <w:r w:rsidDel="00000000" w:rsidR="00000000" w:rsidRPr="00000000">
              <w:rPr>
                <w:rFonts w:ascii="Times New Roman" w:cs="Times New Roman" w:eastAsia="Times New Roman" w:hAnsi="Times New Roman"/>
                <w:b w:val="1"/>
                <w:sz w:val="24"/>
                <w:szCs w:val="24"/>
                <w:rtl w:val="0"/>
              </w:rPr>
              <w:t xml:space="preserve">Life Saving Victoria</w:t>
            </w:r>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b w:val="1"/>
                  <w:color w:val="1155cc"/>
                  <w:sz w:val="24"/>
                  <w:szCs w:val="24"/>
                  <w:u w:val="single"/>
                  <w:rtl w:val="0"/>
                </w:rPr>
                <w:t xml:space="preserve">LSV</w:t>
              </w:r>
            </w:hyperlink>
            <w:r w:rsidDel="00000000" w:rsidR="00000000" w:rsidRPr="00000000">
              <w:rPr>
                <w:rFonts w:ascii="Times New Roman" w:cs="Times New Roman" w:eastAsia="Times New Roman" w:hAnsi="Times New Roman"/>
                <w:sz w:val="24"/>
                <w:szCs w:val="24"/>
                <w:rtl w:val="0"/>
              </w:rPr>
              <w:t xml:space="preserve">), General Manager - People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4">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10/25</w:t>
            </w:r>
            <w:r w:rsidDel="00000000" w:rsidR="00000000" w:rsidRPr="00000000">
              <w:rPr>
                <w:rtl w:val="0"/>
              </w:rPr>
            </w:r>
          </w:p>
        </w:tc>
      </w:tr>
      <w:tr>
        <w:trPr>
          <w:trHeight w:val="88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5">
            <w:pPr>
              <w:widowControl w:val="0"/>
              <w:rPr>
                <w:rFonts w:ascii="Times New Roman" w:cs="Times New Roman" w:eastAsia="Times New Roman" w:hAnsi="Times New Roman"/>
                <w:b w:val="1"/>
                <w:color w:val="1155cc"/>
                <w:sz w:val="24"/>
                <w:szCs w:val="24"/>
                <w:u w:val="single"/>
              </w:rPr>
            </w:pPr>
            <w:r w:rsidDel="00000000" w:rsidR="00000000" w:rsidRPr="00000000">
              <w:fldChar w:fldCharType="begin"/>
              <w:instrText xml:space="preserve"> HYPERLINK "https://www.linkedin.com/in/michael-downing-72b74216/" </w:instrText>
              <w:fldChar w:fldCharType="separate"/>
            </w:r>
            <w:r w:rsidDel="00000000" w:rsidR="00000000" w:rsidRPr="00000000">
              <w:rPr>
                <w:rtl w:val="0"/>
              </w:rPr>
            </w:r>
          </w:p>
          <w:p w:rsidR="00000000" w:rsidDel="00000000" w:rsidP="00000000" w:rsidRDefault="00000000" w:rsidRPr="00000000" w14:paraId="000000B6">
            <w:pPr>
              <w:widowControl w:val="0"/>
              <w:rPr>
                <w:rFonts w:ascii="Times New Roman" w:cs="Times New Roman" w:eastAsia="Times New Roman" w:hAnsi="Times New Roman"/>
                <w:b w:val="1"/>
                <w:color w:val="1155cc"/>
                <w:sz w:val="24"/>
                <w:szCs w:val="24"/>
                <w:u w:val="single"/>
              </w:rPr>
            </w:pPr>
            <w:r w:rsidDel="00000000" w:rsidR="00000000" w:rsidRPr="00000000">
              <w:rPr>
                <w:rFonts w:ascii="Times New Roman" w:cs="Times New Roman" w:eastAsia="Times New Roman" w:hAnsi="Times New Roman"/>
                <w:b w:val="1"/>
                <w:color w:val="1155cc"/>
                <w:sz w:val="24"/>
                <w:szCs w:val="24"/>
                <w:u w:val="single"/>
                <w:rtl w:val="0"/>
              </w:rPr>
              <w:t xml:space="preserve">Michael Downing</w:t>
            </w:r>
          </w:p>
          <w:p w:rsidR="00000000" w:rsidDel="00000000" w:rsidP="00000000" w:rsidRDefault="00000000" w:rsidRPr="00000000" w14:paraId="000000B7">
            <w:pPr>
              <w:widowControl w:val="0"/>
              <w:rPr>
                <w:sz w:val="20"/>
                <w:szCs w:val="20"/>
              </w:rPr>
            </w:pPr>
            <w:r w:rsidDel="00000000" w:rsidR="00000000" w:rsidRPr="00000000">
              <w:fldChar w:fldCharType="end"/>
            </w:r>
            <w:hyperlink r:id="rId14">
              <w:r w:rsidDel="00000000" w:rsidR="00000000" w:rsidRPr="00000000">
                <w:rPr>
                  <w:rFonts w:ascii="Times New Roman" w:cs="Times New Roman" w:eastAsia="Times New Roman" w:hAnsi="Times New Roman"/>
                  <w:b w:val="1"/>
                  <w:color w:val="1155cc"/>
                  <w:sz w:val="24"/>
                  <w:szCs w:val="24"/>
                  <w:u w:val="single"/>
                  <w:rtl w:val="0"/>
                </w:rPr>
                <w:t xml:space="preserve">Kellie Shewring</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B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Victoria Council of Churches</w:t>
            </w:r>
            <w:r w:rsidDel="00000000" w:rsidR="00000000" w:rsidRPr="00000000">
              <w:rPr>
                <w:rFonts w:ascii="Times New Roman" w:cs="Times New Roman" w:eastAsia="Times New Roman" w:hAnsi="Times New Roman"/>
                <w:sz w:val="24"/>
                <w:szCs w:val="24"/>
                <w:rtl w:val="0"/>
              </w:rPr>
              <w:t xml:space="preserve"> (</w:t>
            </w:r>
            <w:hyperlink r:id="rId15">
              <w:r w:rsidDel="00000000" w:rsidR="00000000" w:rsidRPr="00000000">
                <w:rPr>
                  <w:rFonts w:ascii="Times New Roman" w:cs="Times New Roman" w:eastAsia="Times New Roman" w:hAnsi="Times New Roman"/>
                  <w:b w:val="1"/>
                  <w:color w:val="1155cc"/>
                  <w:sz w:val="24"/>
                  <w:szCs w:val="24"/>
                  <w:u w:val="single"/>
                  <w:rtl w:val="0"/>
                </w:rPr>
                <w:t xml:space="preserve">VCC</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Workforce Manager</w:t>
            </w:r>
          </w:p>
          <w:p w:rsidR="00000000" w:rsidDel="00000000" w:rsidP="00000000" w:rsidRDefault="00000000" w:rsidRPr="00000000" w14:paraId="000000BA">
            <w:pPr>
              <w:widowControl w:val="0"/>
              <w:rPr>
                <w:sz w:val="20"/>
                <w:szCs w:val="20"/>
              </w:rPr>
            </w:pPr>
            <w:r w:rsidDel="00000000" w:rsidR="00000000" w:rsidRPr="00000000">
              <w:rPr>
                <w:rFonts w:ascii="Times New Roman" w:cs="Times New Roman" w:eastAsia="Times New Roman" w:hAnsi="Times New Roman"/>
                <w:sz w:val="24"/>
                <w:szCs w:val="24"/>
                <w:rtl w:val="0"/>
              </w:rPr>
              <w:t xml:space="preserve">CEO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B">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10/25</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C">
            <w:pPr>
              <w:widowControl w:val="0"/>
              <w:rPr>
                <w:sz w:val="20"/>
                <w:szCs w:val="20"/>
              </w:rPr>
            </w:pPr>
            <w:r w:rsidDel="00000000" w:rsidR="00000000" w:rsidRPr="00000000">
              <w:rPr>
                <w:rFonts w:ascii="Times New Roman" w:cs="Times New Roman" w:eastAsia="Times New Roman" w:hAnsi="Times New Roman"/>
                <w:b w:val="1"/>
                <w:sz w:val="24"/>
                <w:szCs w:val="24"/>
                <w:rtl w:val="0"/>
              </w:rPr>
              <w:t xml:space="preserve">Dave Garner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D">
            <w:pPr>
              <w:widowControl w:val="0"/>
              <w:rPr>
                <w:sz w:val="20"/>
                <w:szCs w:val="20"/>
              </w:rPr>
            </w:pPr>
            <w:r w:rsidDel="00000000" w:rsidR="00000000" w:rsidRPr="00000000">
              <w:rPr>
                <w:rFonts w:ascii="Times New Roman" w:cs="Times New Roman" w:eastAsia="Times New Roman" w:hAnsi="Times New Roman"/>
                <w:b w:val="1"/>
                <w:sz w:val="24"/>
                <w:szCs w:val="24"/>
                <w:rtl w:val="0"/>
              </w:rPr>
              <w:t xml:space="preserve">Ambulance Victoria</w:t>
            </w:r>
            <w:r w:rsidDel="00000000" w:rsidR="00000000" w:rsidRPr="00000000">
              <w:rPr>
                <w:rFonts w:ascii="Times New Roman" w:cs="Times New Roman" w:eastAsia="Times New Roman" w:hAnsi="Times New Roman"/>
                <w:sz w:val="24"/>
                <w:szCs w:val="24"/>
                <w:rtl w:val="0"/>
              </w:rPr>
              <w:t xml:space="preserve"> (</w:t>
            </w:r>
            <w:hyperlink r:id="rId16">
              <w:r w:rsidDel="00000000" w:rsidR="00000000" w:rsidRPr="00000000">
                <w:rPr>
                  <w:rFonts w:ascii="Times New Roman" w:cs="Times New Roman" w:eastAsia="Times New Roman" w:hAnsi="Times New Roman"/>
                  <w:b w:val="1"/>
                  <w:color w:val="1155cc"/>
                  <w:sz w:val="24"/>
                  <w:szCs w:val="24"/>
                  <w:u w:val="single"/>
                  <w:rtl w:val="0"/>
                </w:rPr>
                <w:t xml:space="preserve">AV</w:t>
              </w:r>
            </w:hyperlink>
            <w:r w:rsidDel="00000000" w:rsidR="00000000" w:rsidRPr="00000000">
              <w:rPr>
                <w:rFonts w:ascii="Times New Roman" w:cs="Times New Roman" w:eastAsia="Times New Roman" w:hAnsi="Times New Roman"/>
                <w:sz w:val="24"/>
                <w:szCs w:val="24"/>
                <w:rtl w:val="0"/>
              </w:rPr>
              <w:t xml:space="preserve">), First Responders Manager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E">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10/26</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F">
            <w:pPr>
              <w:widowControl w:val="0"/>
              <w:rPr>
                <w:sz w:val="20"/>
                <w:szCs w:val="20"/>
              </w:rPr>
            </w:pPr>
            <w:hyperlink r:id="rId17">
              <w:r w:rsidDel="00000000" w:rsidR="00000000" w:rsidRPr="00000000">
                <w:rPr>
                  <w:rFonts w:ascii="Times New Roman" w:cs="Times New Roman" w:eastAsia="Times New Roman" w:hAnsi="Times New Roman"/>
                  <w:b w:val="1"/>
                  <w:color w:val="1155cc"/>
                  <w:sz w:val="24"/>
                  <w:szCs w:val="24"/>
                  <w:u w:val="single"/>
                  <w:rtl w:val="0"/>
                </w:rPr>
                <w:t xml:space="preserve">Margaret McCarthy</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0">
            <w:pPr>
              <w:widowControl w:val="0"/>
              <w:rPr>
                <w:sz w:val="20"/>
                <w:szCs w:val="20"/>
              </w:rPr>
            </w:pPr>
            <w:hyperlink r:id="rId18">
              <w:r w:rsidDel="00000000" w:rsidR="00000000" w:rsidRPr="00000000">
                <w:rPr>
                  <w:rFonts w:ascii="Times New Roman" w:cs="Times New Roman" w:eastAsia="Times New Roman" w:hAnsi="Times New Roman"/>
                  <w:b w:val="1"/>
                  <w:color w:val="1155cc"/>
                  <w:sz w:val="24"/>
                  <w:szCs w:val="24"/>
                  <w:u w:val="single"/>
                  <w:rtl w:val="0"/>
                </w:rPr>
                <w:t xml:space="preserve">Red Cross Australia</w:t>
              </w:r>
            </w:hyperlink>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Coordinator Capability and Capacity - Melbourne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1">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10/26</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2">
            <w:pPr>
              <w:widowControl w:val="0"/>
              <w:rPr>
                <w:sz w:val="20"/>
                <w:szCs w:val="20"/>
              </w:rPr>
            </w:pPr>
            <w:r w:rsidDel="00000000" w:rsidR="00000000" w:rsidRPr="00000000">
              <w:rPr>
                <w:rFonts w:ascii="Times New Roman" w:cs="Times New Roman" w:eastAsia="Times New Roman" w:hAnsi="Times New Roman"/>
                <w:b w:val="1"/>
                <w:sz w:val="24"/>
                <w:szCs w:val="24"/>
                <w:rtl w:val="0"/>
              </w:rPr>
              <w:t xml:space="preserve">Robert Wilson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3">
            <w:pPr>
              <w:widowControl w:val="0"/>
              <w:rPr>
                <w:sz w:val="20"/>
                <w:szCs w:val="20"/>
              </w:rPr>
            </w:pPr>
            <w:hyperlink r:id="rId19">
              <w:r w:rsidDel="00000000" w:rsidR="00000000" w:rsidRPr="00000000">
                <w:rPr>
                  <w:rFonts w:ascii="Times New Roman" w:cs="Times New Roman" w:eastAsia="Times New Roman" w:hAnsi="Times New Roman"/>
                  <w:b w:val="1"/>
                  <w:color w:val="1155cc"/>
                  <w:sz w:val="24"/>
                  <w:szCs w:val="24"/>
                  <w:u w:val="single"/>
                  <w:rtl w:val="0"/>
                </w:rPr>
                <w:t xml:space="preserve">St John Ambulance</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4">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10/27</w:t>
            </w:r>
            <w:r w:rsidDel="00000000" w:rsidR="00000000" w:rsidRPr="00000000">
              <w:rPr>
                <w:rtl w:val="0"/>
              </w:rPr>
            </w:r>
          </w:p>
        </w:tc>
      </w:tr>
      <w:tr>
        <w:trPr>
          <w:trHeight w:val="142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5">
            <w:pPr>
              <w:widowControl w:val="0"/>
              <w:rPr>
                <w:rFonts w:ascii="Times New Roman" w:cs="Times New Roman" w:eastAsia="Times New Roman" w:hAnsi="Times New Roman"/>
                <w:b w:val="1"/>
                <w:color w:val="1155cc"/>
                <w:sz w:val="24"/>
                <w:szCs w:val="24"/>
                <w:u w:val="single"/>
              </w:rPr>
            </w:pPr>
            <w:r w:rsidDel="00000000" w:rsidR="00000000" w:rsidRPr="00000000">
              <w:fldChar w:fldCharType="begin"/>
              <w:instrText xml:space="preserve"> HYPERLINK "https://www.linkedin.com/in/raelene-williams-5249a8b4/" </w:instrText>
              <w:fldChar w:fldCharType="separate"/>
            </w:r>
            <w:r w:rsidDel="00000000" w:rsidR="00000000" w:rsidRPr="00000000">
              <w:rPr>
                <w:rtl w:val="0"/>
              </w:rPr>
            </w:r>
          </w:p>
          <w:p w:rsidR="00000000" w:rsidDel="00000000" w:rsidP="00000000" w:rsidRDefault="00000000" w:rsidRPr="00000000" w14:paraId="000000C6">
            <w:pPr>
              <w:widowControl w:val="0"/>
              <w:rPr>
                <w:rFonts w:ascii="Times New Roman" w:cs="Times New Roman" w:eastAsia="Times New Roman" w:hAnsi="Times New Roman"/>
                <w:b w:val="1"/>
                <w:color w:val="1155cc"/>
                <w:sz w:val="24"/>
                <w:szCs w:val="24"/>
                <w:u w:val="single"/>
              </w:rPr>
            </w:pPr>
            <w:r w:rsidDel="00000000" w:rsidR="00000000" w:rsidRPr="00000000">
              <w:rPr>
                <w:rFonts w:ascii="Times New Roman" w:cs="Times New Roman" w:eastAsia="Times New Roman" w:hAnsi="Times New Roman"/>
                <w:b w:val="1"/>
                <w:color w:val="1155cc"/>
                <w:sz w:val="24"/>
                <w:szCs w:val="24"/>
                <w:u w:val="single"/>
                <w:rtl w:val="0"/>
              </w:rPr>
              <w:t xml:space="preserve">Raelene Williams</w:t>
            </w:r>
          </w:p>
          <w:p w:rsidR="00000000" w:rsidDel="00000000" w:rsidP="00000000" w:rsidRDefault="00000000" w:rsidRPr="00000000" w14:paraId="000000C7">
            <w:pPr>
              <w:widowControl w:val="0"/>
              <w:rPr>
                <w:rFonts w:ascii="Times New Roman" w:cs="Times New Roman" w:eastAsia="Times New Roman" w:hAnsi="Times New Roman"/>
                <w:b w:val="1"/>
                <w:sz w:val="24"/>
                <w:szCs w:val="24"/>
                <w:u w:val="single"/>
              </w:rPr>
            </w:pPr>
            <w:r w:rsidDel="00000000" w:rsidR="00000000" w:rsidRPr="00000000">
              <w:fldChar w:fldCharType="end"/>
            </w:r>
            <w:r w:rsidDel="00000000" w:rsidR="00000000" w:rsidRPr="00000000">
              <w:rPr>
                <w:rFonts w:ascii="Times New Roman" w:cs="Times New Roman" w:eastAsia="Times New Roman" w:hAnsi="Times New Roman"/>
                <w:b w:val="1"/>
                <w:sz w:val="24"/>
                <w:szCs w:val="24"/>
                <w:u w:val="single"/>
                <w:rtl w:val="0"/>
              </w:rPr>
              <w:t xml:space="preserve">Roz Long</w:t>
            </w:r>
          </w:p>
          <w:p w:rsidR="00000000" w:rsidDel="00000000" w:rsidP="00000000" w:rsidRDefault="00000000" w:rsidRPr="00000000" w14:paraId="000000C8">
            <w:pPr>
              <w:widowControl w:val="0"/>
              <w:rPr>
                <w:rFonts w:ascii="Times New Roman" w:cs="Times New Roman" w:eastAsia="Times New Roman" w:hAnsi="Times New Roman"/>
                <w:b w:val="1"/>
                <w:color w:val="1155cc"/>
                <w:sz w:val="24"/>
                <w:szCs w:val="24"/>
                <w:u w:val="single"/>
              </w:rPr>
            </w:pPr>
            <w:hyperlink r:id="rId20">
              <w:r w:rsidDel="00000000" w:rsidR="00000000" w:rsidRPr="00000000">
                <w:rPr>
                  <w:rFonts w:ascii="Times New Roman" w:cs="Times New Roman" w:eastAsia="Times New Roman" w:hAnsi="Times New Roman"/>
                  <w:b w:val="1"/>
                  <w:color w:val="1155cc"/>
                  <w:sz w:val="24"/>
                  <w:szCs w:val="24"/>
                  <w:u w:val="single"/>
                  <w:rtl w:val="0"/>
                </w:rPr>
                <w:t xml:space="preserve">Niki Habibis</w:t>
              </w:r>
            </w:hyperlink>
            <w:r w:rsidDel="00000000" w:rsidR="00000000" w:rsidRPr="00000000">
              <w:rPr>
                <w:rtl w:val="0"/>
              </w:rPr>
            </w:r>
          </w:p>
          <w:p w:rsidR="00000000" w:rsidDel="00000000" w:rsidP="00000000" w:rsidRDefault="00000000" w:rsidRPr="00000000" w14:paraId="000000C9">
            <w:pPr>
              <w:widowControl w:val="0"/>
              <w:rPr>
                <w:sz w:val="20"/>
                <w:szCs w:val="20"/>
              </w:rPr>
            </w:pPr>
            <w:hyperlink r:id="rId21">
              <w:r w:rsidDel="00000000" w:rsidR="00000000" w:rsidRPr="00000000">
                <w:rPr>
                  <w:rFonts w:ascii="Times New Roman" w:cs="Times New Roman" w:eastAsia="Times New Roman" w:hAnsi="Times New Roman"/>
                  <w:b w:val="1"/>
                  <w:color w:val="1155cc"/>
                  <w:sz w:val="24"/>
                  <w:szCs w:val="24"/>
                  <w:u w:val="single"/>
                  <w:rtl w:val="0"/>
                </w:rPr>
                <w:t xml:space="preserve">Leanne Blenkiron</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Country Fire Authority</w:t>
            </w:r>
            <w:r w:rsidDel="00000000" w:rsidR="00000000" w:rsidRPr="00000000">
              <w:rPr>
                <w:rFonts w:ascii="Times New Roman" w:cs="Times New Roman" w:eastAsia="Times New Roman" w:hAnsi="Times New Roman"/>
                <w:sz w:val="24"/>
                <w:szCs w:val="24"/>
                <w:rtl w:val="0"/>
              </w:rPr>
              <w:t xml:space="preserve"> (</w:t>
            </w:r>
            <w:hyperlink r:id="rId22">
              <w:r w:rsidDel="00000000" w:rsidR="00000000" w:rsidRPr="00000000">
                <w:rPr>
                  <w:rFonts w:ascii="Times New Roman" w:cs="Times New Roman" w:eastAsia="Times New Roman" w:hAnsi="Times New Roman"/>
                  <w:b w:val="1"/>
                  <w:color w:val="1155cc"/>
                  <w:sz w:val="24"/>
                  <w:szCs w:val="24"/>
                  <w:u w:val="single"/>
                  <w:rtl w:val="0"/>
                </w:rPr>
                <w:t xml:space="preserve">CFA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Sustainability Manager</w:t>
            </w:r>
          </w:p>
          <w:p w:rsidR="00000000" w:rsidDel="00000000" w:rsidP="00000000" w:rsidRDefault="00000000" w:rsidRPr="00000000" w14:paraId="000000C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Engagement Officer</w:t>
            </w:r>
          </w:p>
          <w:p w:rsidR="00000000" w:rsidDel="00000000" w:rsidP="00000000" w:rsidRDefault="00000000" w:rsidRPr="00000000" w14:paraId="000000C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Coordinator</w:t>
            </w:r>
          </w:p>
          <w:p w:rsidR="00000000" w:rsidDel="00000000" w:rsidP="00000000" w:rsidRDefault="00000000" w:rsidRPr="00000000" w14:paraId="000000CE">
            <w:pPr>
              <w:widowControl w:val="0"/>
              <w:rPr>
                <w:sz w:val="20"/>
                <w:szCs w:val="20"/>
              </w:rPr>
            </w:pPr>
            <w:r w:rsidDel="00000000" w:rsidR="00000000" w:rsidRPr="00000000">
              <w:rPr>
                <w:rFonts w:ascii="Times New Roman" w:cs="Times New Roman" w:eastAsia="Times New Roman" w:hAnsi="Times New Roman"/>
                <w:sz w:val="24"/>
                <w:szCs w:val="24"/>
                <w:rtl w:val="0"/>
              </w:rPr>
              <w:t xml:space="preserve">Regional IMT Capability Coordinator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F">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10/27</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0">
            <w:pPr>
              <w:widowControl w:val="0"/>
              <w:rPr>
                <w:sz w:val="20"/>
                <w:szCs w:val="20"/>
              </w:rPr>
            </w:pPr>
            <w:r w:rsidDel="00000000" w:rsidR="00000000" w:rsidRPr="00000000">
              <w:rPr>
                <w:rFonts w:ascii="Times New Roman" w:cs="Times New Roman" w:eastAsia="Times New Roman" w:hAnsi="Times New Roman"/>
                <w:b w:val="1"/>
                <w:sz w:val="24"/>
                <w:szCs w:val="24"/>
                <w:rtl w:val="0"/>
              </w:rPr>
              <w:t xml:space="preserve">Ben W Penrose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1">
            <w:pPr>
              <w:widowControl w:val="0"/>
              <w:rPr>
                <w:sz w:val="20"/>
                <w:szCs w:val="20"/>
              </w:rPr>
            </w:pPr>
            <w:r w:rsidDel="00000000" w:rsidR="00000000" w:rsidRPr="00000000">
              <w:rPr>
                <w:rFonts w:ascii="Times New Roman" w:cs="Times New Roman" w:eastAsia="Times New Roman" w:hAnsi="Times New Roman"/>
                <w:sz w:val="24"/>
                <w:szCs w:val="24"/>
                <w:rtl w:val="0"/>
              </w:rPr>
              <w:t xml:space="preserve">Emergency Management Victoria Marine Search and Rescue (</w:t>
            </w:r>
            <w:hyperlink r:id="rId23">
              <w:r w:rsidDel="00000000" w:rsidR="00000000" w:rsidRPr="00000000">
                <w:rPr>
                  <w:rFonts w:ascii="Times New Roman" w:cs="Times New Roman" w:eastAsia="Times New Roman" w:hAnsi="Times New Roman"/>
                  <w:b w:val="1"/>
                  <w:color w:val="1155cc"/>
                  <w:sz w:val="24"/>
                  <w:szCs w:val="24"/>
                  <w:u w:val="single"/>
                  <w:rtl w:val="0"/>
                </w:rPr>
                <w:t xml:space="preserve">EMV MSAR</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2">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10/28</w:t>
            </w:r>
            <w:r w:rsidDel="00000000" w:rsidR="00000000" w:rsidRPr="00000000">
              <w:rPr>
                <w:rtl w:val="0"/>
              </w:rPr>
            </w:r>
          </w:p>
        </w:tc>
      </w:tr>
      <w:tr>
        <w:trPr>
          <w:trHeight w:val="679.7460937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3">
            <w:pPr>
              <w:widowControl w:val="0"/>
              <w:rPr>
                <w:sz w:val="20"/>
                <w:szCs w:val="20"/>
              </w:rPr>
            </w:pPr>
            <w:hyperlink r:id="rId24">
              <w:r w:rsidDel="00000000" w:rsidR="00000000" w:rsidRPr="00000000">
                <w:rPr>
                  <w:rFonts w:ascii="Times New Roman" w:cs="Times New Roman" w:eastAsia="Times New Roman" w:hAnsi="Times New Roman"/>
                  <w:b w:val="1"/>
                  <w:color w:val="1155cc"/>
                  <w:sz w:val="24"/>
                  <w:szCs w:val="24"/>
                  <w:u w:val="single"/>
                  <w:rtl w:val="0"/>
                </w:rPr>
                <w:t xml:space="preserve">Andrew Crisp</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4">
            <w:pPr>
              <w:widowControl w:val="0"/>
              <w:rPr>
                <w:sz w:val="20"/>
                <w:szCs w:val="20"/>
              </w:rPr>
            </w:pPr>
            <w:r w:rsidDel="00000000" w:rsidR="00000000" w:rsidRPr="00000000">
              <w:rPr>
                <w:rFonts w:ascii="Times New Roman" w:cs="Times New Roman" w:eastAsia="Times New Roman" w:hAnsi="Times New Roman"/>
                <w:b w:val="1"/>
                <w:sz w:val="24"/>
                <w:szCs w:val="24"/>
                <w:rtl w:val="0"/>
              </w:rPr>
              <w:t xml:space="preserve">Emergency Management Victoria</w:t>
            </w:r>
            <w:r w:rsidDel="00000000" w:rsidR="00000000" w:rsidRPr="00000000">
              <w:rPr>
                <w:rFonts w:ascii="Times New Roman" w:cs="Times New Roman" w:eastAsia="Times New Roman" w:hAnsi="Times New Roman"/>
                <w:sz w:val="24"/>
                <w:szCs w:val="24"/>
                <w:rtl w:val="0"/>
              </w:rPr>
              <w:t xml:space="preserve"> (</w:t>
            </w:r>
            <w:hyperlink r:id="rId25">
              <w:r w:rsidDel="00000000" w:rsidR="00000000" w:rsidRPr="00000000">
                <w:rPr>
                  <w:rFonts w:ascii="Times New Roman" w:cs="Times New Roman" w:eastAsia="Times New Roman" w:hAnsi="Times New Roman"/>
                  <w:b w:val="1"/>
                  <w:color w:val="1155cc"/>
                  <w:sz w:val="24"/>
                  <w:szCs w:val="24"/>
                  <w:u w:val="single"/>
                  <w:rtl w:val="0"/>
                </w:rPr>
                <w:t xml:space="preserve">EMV</w:t>
              </w:r>
            </w:hyperlink>
            <w:r w:rsidDel="00000000" w:rsidR="00000000" w:rsidRPr="00000000">
              <w:rPr>
                <w:rFonts w:ascii="Times New Roman" w:cs="Times New Roman" w:eastAsia="Times New Roman" w:hAnsi="Times New Roman"/>
                <w:sz w:val="24"/>
                <w:szCs w:val="24"/>
                <w:rtl w:val="0"/>
              </w:rPr>
              <w:t xml:space="preserve">), Commissioner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5">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10/29</w:t>
            </w:r>
            <w:r w:rsidDel="00000000" w:rsidR="00000000" w:rsidRPr="00000000">
              <w:rPr>
                <w:rtl w:val="0"/>
              </w:rPr>
            </w:r>
          </w:p>
        </w:tc>
      </w:tr>
      <w:tr>
        <w:trPr>
          <w:trHeight w:val="664.7460937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6">
            <w:pPr>
              <w:widowControl w:val="0"/>
              <w:rPr>
                <w:rFonts w:ascii="Times New Roman" w:cs="Times New Roman" w:eastAsia="Times New Roman" w:hAnsi="Times New Roman"/>
                <w:b w:val="1"/>
                <w:color w:val="1155cc"/>
                <w:sz w:val="24"/>
                <w:szCs w:val="24"/>
                <w:u w:val="single"/>
              </w:rPr>
            </w:pPr>
            <w:r w:rsidDel="00000000" w:rsidR="00000000" w:rsidRPr="00000000">
              <w:fldChar w:fldCharType="begin"/>
              <w:instrText xml:space="preserve"> HYPERLINK "https://www.linkedin.com/in/priscilla-grimme-a5187b142/" </w:instrText>
              <w:fldChar w:fldCharType="separate"/>
            </w:r>
            <w:r w:rsidDel="00000000" w:rsidR="00000000" w:rsidRPr="00000000">
              <w:rPr>
                <w:rtl w:val="0"/>
              </w:rPr>
            </w:r>
          </w:p>
          <w:p w:rsidR="00000000" w:rsidDel="00000000" w:rsidP="00000000" w:rsidRDefault="00000000" w:rsidRPr="00000000" w14:paraId="000000D7">
            <w:pPr>
              <w:widowControl w:val="0"/>
              <w:rPr>
                <w:sz w:val="20"/>
                <w:szCs w:val="20"/>
              </w:rPr>
            </w:pPr>
            <w:r w:rsidDel="00000000" w:rsidR="00000000" w:rsidRPr="00000000">
              <w:rPr>
                <w:rFonts w:ascii="Times New Roman" w:cs="Times New Roman" w:eastAsia="Times New Roman" w:hAnsi="Times New Roman"/>
                <w:b w:val="1"/>
                <w:color w:val="1155cc"/>
                <w:sz w:val="24"/>
                <w:szCs w:val="24"/>
                <w:u w:val="single"/>
                <w:rtl w:val="0"/>
              </w:rPr>
              <w:t xml:space="preserve">Priscilla Grimme</w:t>
            </w:r>
            <w:r w:rsidDel="00000000" w:rsidR="00000000" w:rsidRPr="00000000">
              <w:fldChar w:fldCharType="end"/>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8">
            <w:pPr>
              <w:widowControl w:val="0"/>
              <w:rPr>
                <w:sz w:val="20"/>
                <w:szCs w:val="20"/>
              </w:rPr>
            </w:pPr>
            <w:r w:rsidDel="00000000" w:rsidR="00000000" w:rsidRPr="00000000">
              <w:rPr>
                <w:rFonts w:ascii="Times New Roman" w:cs="Times New Roman" w:eastAsia="Times New Roman" w:hAnsi="Times New Roman"/>
                <w:b w:val="1"/>
                <w:sz w:val="24"/>
                <w:szCs w:val="24"/>
                <w:rtl w:val="0"/>
              </w:rPr>
              <w:t xml:space="preserve">Victoria State Emergency Service</w:t>
            </w:r>
            <w:r w:rsidDel="00000000" w:rsidR="00000000" w:rsidRPr="00000000">
              <w:rPr>
                <w:rFonts w:ascii="Times New Roman" w:cs="Times New Roman" w:eastAsia="Times New Roman" w:hAnsi="Times New Roman"/>
                <w:sz w:val="24"/>
                <w:szCs w:val="24"/>
                <w:rtl w:val="0"/>
              </w:rPr>
              <w:t xml:space="preserve"> (</w:t>
            </w:r>
            <w:hyperlink r:id="rId26">
              <w:r w:rsidDel="00000000" w:rsidR="00000000" w:rsidRPr="00000000">
                <w:rPr>
                  <w:rFonts w:ascii="Times New Roman" w:cs="Times New Roman" w:eastAsia="Times New Roman" w:hAnsi="Times New Roman"/>
                  <w:b w:val="1"/>
                  <w:color w:val="1155cc"/>
                  <w:sz w:val="24"/>
                  <w:szCs w:val="24"/>
                  <w:u w:val="single"/>
                  <w:rtl w:val="0"/>
                </w:rPr>
                <w:t xml:space="preserve">VicSES</w:t>
              </w:r>
            </w:hyperlink>
            <w:r w:rsidDel="00000000" w:rsidR="00000000" w:rsidRPr="00000000">
              <w:rPr>
                <w:rFonts w:ascii="Times New Roman" w:cs="Times New Roman" w:eastAsia="Times New Roman" w:hAnsi="Times New Roman"/>
                <w:sz w:val="24"/>
                <w:szCs w:val="24"/>
                <w:rtl w:val="0"/>
              </w:rPr>
              <w:t xml:space="preserve">), Volunteer Support Officer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9">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10/29</w:t>
            </w:r>
            <w:r w:rsidDel="00000000" w:rsidR="00000000" w:rsidRPr="00000000">
              <w:rPr>
                <w:rtl w:val="0"/>
              </w:rPr>
            </w:r>
          </w:p>
        </w:tc>
      </w:tr>
      <w:tr>
        <w:trPr>
          <w:trHeight w:val="99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A">
            <w:pPr>
              <w:widowControl w:val="0"/>
              <w:rPr>
                <w:rFonts w:ascii="Times New Roman" w:cs="Times New Roman" w:eastAsia="Times New Roman" w:hAnsi="Times New Roman"/>
                <w:b w:val="1"/>
                <w:color w:val="1155cc"/>
                <w:sz w:val="24"/>
                <w:szCs w:val="24"/>
                <w:u w:val="single"/>
              </w:rPr>
            </w:pPr>
            <w:r w:rsidDel="00000000" w:rsidR="00000000" w:rsidRPr="00000000">
              <w:fldChar w:fldCharType="begin"/>
              <w:instrText xml:space="preserve"> HYPERLINK "https://esf.com.au/wp-content/uploads/2018/06/Carina_Heppell_SES_2017.pdf" </w:instrText>
              <w:fldChar w:fldCharType="separate"/>
            </w:r>
            <w:r w:rsidDel="00000000" w:rsidR="00000000" w:rsidRPr="00000000">
              <w:rPr>
                <w:rtl w:val="0"/>
              </w:rPr>
            </w:r>
          </w:p>
          <w:p w:rsidR="00000000" w:rsidDel="00000000" w:rsidP="00000000" w:rsidRDefault="00000000" w:rsidRPr="00000000" w14:paraId="000000DB">
            <w:pPr>
              <w:widowControl w:val="0"/>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0DC">
            <w:pPr>
              <w:widowControl w:val="0"/>
              <w:rPr>
                <w:sz w:val="20"/>
                <w:szCs w:val="20"/>
              </w:rPr>
            </w:pPr>
            <w:r w:rsidDel="00000000" w:rsidR="00000000" w:rsidRPr="00000000">
              <w:rPr>
                <w:rFonts w:ascii="Times New Roman" w:cs="Times New Roman" w:eastAsia="Times New Roman" w:hAnsi="Times New Roman"/>
                <w:b w:val="1"/>
                <w:color w:val="1155cc"/>
                <w:sz w:val="24"/>
                <w:szCs w:val="24"/>
                <w:u w:val="single"/>
                <w:rtl w:val="0"/>
              </w:rPr>
              <w:t xml:space="preserve">Carina Newton</w:t>
            </w:r>
            <w:r w:rsidDel="00000000" w:rsidR="00000000" w:rsidRPr="00000000">
              <w:fldChar w:fldCharType="end"/>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DD">
            <w:pPr>
              <w:widowControl w:val="0"/>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color w:val="1155cc"/>
                  <w:sz w:val="24"/>
                  <w:szCs w:val="24"/>
                  <w:u w:val="single"/>
                  <w:rtl w:val="0"/>
                </w:rPr>
                <w:t xml:space="preserve">ESF Scholarship</w:t>
              </w:r>
            </w:hyperlink>
            <w:r w:rsidDel="00000000" w:rsidR="00000000" w:rsidRPr="00000000">
              <w:rPr>
                <w:rFonts w:ascii="Times New Roman" w:cs="Times New Roman" w:eastAsia="Times New Roman" w:hAnsi="Times New Roman"/>
                <w:sz w:val="24"/>
                <w:szCs w:val="24"/>
                <w:rtl w:val="0"/>
              </w:rPr>
              <w:t xml:space="preserve"> Alumni</w:t>
            </w:r>
          </w:p>
          <w:p w:rsidR="00000000" w:rsidDel="00000000" w:rsidP="00000000" w:rsidRDefault="00000000" w:rsidRPr="00000000" w14:paraId="000000DE">
            <w:pPr>
              <w:widowControl w:val="0"/>
              <w:rPr>
                <w:sz w:val="20"/>
                <w:szCs w:val="20"/>
              </w:rPr>
            </w:pPr>
            <w:r w:rsidDel="00000000" w:rsidR="00000000" w:rsidRPr="00000000">
              <w:rPr>
                <w:rFonts w:ascii="Times New Roman" w:cs="Times New Roman" w:eastAsia="Times New Roman" w:hAnsi="Times New Roman"/>
                <w:b w:val="1"/>
                <w:sz w:val="24"/>
                <w:szCs w:val="24"/>
                <w:rtl w:val="0"/>
              </w:rPr>
              <w:t xml:space="preserve">VicSES </w:t>
            </w:r>
            <w:r w:rsidDel="00000000" w:rsidR="00000000" w:rsidRPr="00000000">
              <w:rPr>
                <w:rFonts w:ascii="Times New Roman" w:cs="Times New Roman" w:eastAsia="Times New Roman" w:hAnsi="Times New Roman"/>
                <w:sz w:val="24"/>
                <w:szCs w:val="24"/>
                <w:rtl w:val="0"/>
              </w:rPr>
              <w:t xml:space="preserve">Section Leader - Work Health Safety &amp; Wellbeing, North East (Hume) Region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F">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11/2</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0">
            <w:pPr>
              <w:widowControl w:val="0"/>
              <w:rPr>
                <w:sz w:val="20"/>
                <w:szCs w:val="20"/>
              </w:rPr>
            </w:pPr>
            <w:hyperlink r:id="rId28">
              <w:r w:rsidDel="00000000" w:rsidR="00000000" w:rsidRPr="00000000">
                <w:rPr>
                  <w:rFonts w:ascii="Times New Roman" w:cs="Times New Roman" w:eastAsia="Times New Roman" w:hAnsi="Times New Roman"/>
                  <w:b w:val="1"/>
                  <w:color w:val="1155cc"/>
                  <w:sz w:val="24"/>
                  <w:szCs w:val="24"/>
                  <w:u w:val="single"/>
                  <w:rtl w:val="0"/>
                </w:rPr>
                <w:t xml:space="preserve">David Lawrence</w:t>
              </w:r>
            </w:hyperlink>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1">
            <w:pPr>
              <w:widowControl w:val="0"/>
              <w:rPr>
                <w:sz w:val="20"/>
                <w:szCs w:val="20"/>
              </w:rPr>
            </w:pPr>
            <w:r w:rsidDel="00000000" w:rsidR="00000000" w:rsidRPr="00000000">
              <w:rPr>
                <w:rFonts w:ascii="Times New Roman" w:cs="Times New Roman" w:eastAsia="Times New Roman" w:hAnsi="Times New Roman"/>
                <w:sz w:val="24"/>
                <w:szCs w:val="24"/>
                <w:rtl w:val="0"/>
              </w:rPr>
              <w:t xml:space="preserve">University of Western Australia, Associate Professor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2">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11/4</w:t>
            </w:r>
            <w:r w:rsidDel="00000000" w:rsidR="00000000" w:rsidRPr="00000000">
              <w:rPr>
                <w:rtl w:val="0"/>
              </w:rPr>
            </w:r>
          </w:p>
        </w:tc>
      </w:tr>
      <w:tr>
        <w:trPr>
          <w:trHeight w:val="73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E3">
            <w:pPr>
              <w:widowControl w:val="0"/>
              <w:rPr>
                <w:rFonts w:ascii="Times New Roman" w:cs="Times New Roman" w:eastAsia="Times New Roman" w:hAnsi="Times New Roman"/>
                <w:b w:val="1"/>
                <w:color w:val="1155cc"/>
                <w:sz w:val="24"/>
                <w:szCs w:val="24"/>
                <w:u w:val="single"/>
              </w:rPr>
            </w:pPr>
            <w:r w:rsidDel="00000000" w:rsidR="00000000" w:rsidRPr="00000000">
              <w:fldChar w:fldCharType="begin"/>
              <w:instrText xml:space="preserve"> HYPERLINK "https://esf.com.au/wp-content/uploads/2020/04/2019_Marcus_Warner_VicSES.pdf" </w:instrText>
              <w:fldChar w:fldCharType="separate"/>
            </w:r>
            <w:r w:rsidDel="00000000" w:rsidR="00000000" w:rsidRPr="00000000">
              <w:rPr>
                <w:rtl w:val="0"/>
              </w:rPr>
            </w:r>
          </w:p>
          <w:p w:rsidR="00000000" w:rsidDel="00000000" w:rsidP="00000000" w:rsidRDefault="00000000" w:rsidRPr="00000000" w14:paraId="000000E4">
            <w:pPr>
              <w:widowControl w:val="0"/>
              <w:rPr>
                <w:sz w:val="20"/>
                <w:szCs w:val="20"/>
              </w:rPr>
            </w:pPr>
            <w:r w:rsidDel="00000000" w:rsidR="00000000" w:rsidRPr="00000000">
              <w:rPr>
                <w:rFonts w:ascii="Times New Roman" w:cs="Times New Roman" w:eastAsia="Times New Roman" w:hAnsi="Times New Roman"/>
                <w:b w:val="1"/>
                <w:color w:val="1155cc"/>
                <w:sz w:val="24"/>
                <w:szCs w:val="24"/>
                <w:u w:val="single"/>
                <w:rtl w:val="0"/>
              </w:rPr>
              <w:t xml:space="preserve">Marcus Warner</w:t>
            </w:r>
            <w:r w:rsidDel="00000000" w:rsidR="00000000" w:rsidRPr="00000000">
              <w:fldChar w:fldCharType="end"/>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E5">
            <w:pPr>
              <w:widowControl w:val="0"/>
              <w:rPr>
                <w:rFonts w:ascii="Times New Roman" w:cs="Times New Roman" w:eastAsia="Times New Roman" w:hAnsi="Times New Roman"/>
                <w:sz w:val="24"/>
                <w:szCs w:val="24"/>
              </w:rPr>
            </w:pPr>
            <w:hyperlink r:id="rId29">
              <w:r w:rsidDel="00000000" w:rsidR="00000000" w:rsidRPr="00000000">
                <w:rPr>
                  <w:rFonts w:ascii="Times New Roman" w:cs="Times New Roman" w:eastAsia="Times New Roman" w:hAnsi="Times New Roman"/>
                  <w:color w:val="1155cc"/>
                  <w:sz w:val="24"/>
                  <w:szCs w:val="24"/>
                  <w:u w:val="single"/>
                  <w:rtl w:val="0"/>
                </w:rPr>
                <w:t xml:space="preserve">ESF Scholarship</w:t>
              </w:r>
            </w:hyperlink>
            <w:r w:rsidDel="00000000" w:rsidR="00000000" w:rsidRPr="00000000">
              <w:rPr>
                <w:rFonts w:ascii="Times New Roman" w:cs="Times New Roman" w:eastAsia="Times New Roman" w:hAnsi="Times New Roman"/>
                <w:sz w:val="24"/>
                <w:szCs w:val="24"/>
                <w:rtl w:val="0"/>
              </w:rPr>
              <w:t xml:space="preserve"> Alumni</w:t>
            </w:r>
          </w:p>
          <w:p w:rsidR="00000000" w:rsidDel="00000000" w:rsidP="00000000" w:rsidRDefault="00000000" w:rsidRPr="00000000" w14:paraId="000000E6">
            <w:pPr>
              <w:widowControl w:val="0"/>
              <w:rPr>
                <w:sz w:val="20"/>
                <w:szCs w:val="20"/>
              </w:rPr>
            </w:pPr>
            <w:r w:rsidDel="00000000" w:rsidR="00000000" w:rsidRPr="00000000">
              <w:rPr>
                <w:rFonts w:ascii="Times New Roman" w:cs="Times New Roman" w:eastAsia="Times New Roman" w:hAnsi="Times New Roman"/>
                <w:b w:val="1"/>
                <w:sz w:val="24"/>
                <w:szCs w:val="24"/>
                <w:rtl w:val="0"/>
              </w:rPr>
              <w:t xml:space="preserve">VicSES </w:t>
            </w:r>
            <w:r w:rsidDel="00000000" w:rsidR="00000000" w:rsidRPr="00000000">
              <w:rPr>
                <w:rFonts w:ascii="Times New Roman" w:cs="Times New Roman" w:eastAsia="Times New Roman" w:hAnsi="Times New Roman"/>
                <w:sz w:val="24"/>
                <w:szCs w:val="24"/>
                <w:rtl w:val="0"/>
              </w:rPr>
              <w:t xml:space="preserve">Deputy Controller – Bright Unit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7">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11/5</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8">
            <w:pPr>
              <w:widowControl w:val="0"/>
              <w:rPr>
                <w:sz w:val="20"/>
                <w:szCs w:val="20"/>
              </w:rPr>
            </w:pPr>
            <w:r w:rsidDel="00000000" w:rsidR="00000000" w:rsidRPr="00000000">
              <w:rPr>
                <w:rFonts w:ascii="Times New Roman" w:cs="Times New Roman" w:eastAsia="Times New Roman" w:hAnsi="Times New Roman"/>
                <w:b w:val="1"/>
                <w:sz w:val="24"/>
                <w:szCs w:val="24"/>
                <w:rtl w:val="0"/>
              </w:rPr>
              <w:t xml:space="preserve">Sue Foley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E9">
            <w:pPr>
              <w:widowControl w:val="0"/>
              <w:rPr>
                <w:sz w:val="20"/>
                <w:szCs w:val="20"/>
              </w:rPr>
            </w:pPr>
            <w:hyperlink r:id="rId30">
              <w:r w:rsidDel="00000000" w:rsidR="00000000" w:rsidRPr="00000000">
                <w:rPr>
                  <w:rFonts w:ascii="Times New Roman" w:cs="Times New Roman" w:eastAsia="Times New Roman" w:hAnsi="Times New Roman"/>
                  <w:color w:val="1155cc"/>
                  <w:sz w:val="24"/>
                  <w:szCs w:val="24"/>
                  <w:u w:val="single"/>
                  <w:rtl w:val="0"/>
                </w:rPr>
                <w:t xml:space="preserve">Rotary</w:t>
              </w:r>
            </w:hyperlink>
            <w:r w:rsidDel="00000000" w:rsidR="00000000" w:rsidRPr="00000000">
              <w:rPr>
                <w:rFonts w:ascii="Times New Roman" w:cs="Times New Roman" w:eastAsia="Times New Roman" w:hAnsi="Times New Roman"/>
                <w:color w:val="1155cc"/>
                <w:sz w:val="24"/>
                <w:szCs w:val="24"/>
                <w:u w:val="single"/>
                <w:rtl w:val="0"/>
              </w:rPr>
              <w:t xml:space="preserve"> Club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A">
            <w:pPr>
              <w:widowControl w:val="0"/>
              <w:jc w:val="right"/>
              <w:rPr>
                <w:sz w:val="20"/>
                <w:szCs w:val="20"/>
              </w:rPr>
            </w:pPr>
            <w:r w:rsidDel="00000000" w:rsidR="00000000" w:rsidRPr="00000000">
              <w:rPr>
                <w:rFonts w:ascii="Times New Roman" w:cs="Times New Roman" w:eastAsia="Times New Roman" w:hAnsi="Times New Roman"/>
                <w:sz w:val="24"/>
                <w:szCs w:val="24"/>
                <w:rtl w:val="0"/>
              </w:rPr>
              <w:t xml:space="preserve">11/24</w:t>
            </w:r>
            <w:r w:rsidDel="00000000" w:rsidR="00000000" w:rsidRPr="00000000">
              <w:rPr>
                <w:rtl w:val="0"/>
              </w:rPr>
            </w:r>
          </w:p>
        </w:tc>
      </w:tr>
    </w:tbl>
    <w:p w:rsidR="00000000" w:rsidDel="00000000" w:rsidP="00000000" w:rsidRDefault="00000000" w:rsidRPr="00000000" w14:paraId="000000EB">
      <w:pPr>
        <w:pStyle w:val="Heading1"/>
        <w:shd w:fill="ffffff" w:val="clear"/>
        <w:spacing w:after="200" w:lineRule="auto"/>
        <w:jc w:val="center"/>
        <w:rPr/>
      </w:pPr>
      <w:bookmarkStart w:colFirst="0" w:colLast="0" w:name="_cf8g9lcy1ljl" w:id="2"/>
      <w:bookmarkEnd w:id="2"/>
      <w:r w:rsidDel="00000000" w:rsidR="00000000" w:rsidRPr="00000000">
        <w:rPr>
          <w:rtl w:val="0"/>
        </w:rPr>
      </w:r>
    </w:p>
    <w:p w:rsidR="00000000" w:rsidDel="00000000" w:rsidP="00000000" w:rsidRDefault="00000000" w:rsidRPr="00000000" w14:paraId="000000EC">
      <w:pPr>
        <w:pStyle w:val="Heading1"/>
        <w:shd w:fill="ffffff" w:val="clear"/>
        <w:spacing w:after="200" w:lineRule="auto"/>
        <w:rPr>
          <w:b w:val="0"/>
          <w:sz w:val="24"/>
          <w:szCs w:val="24"/>
        </w:rPr>
      </w:pPr>
      <w:bookmarkStart w:colFirst="0" w:colLast="0" w:name="_niph12rp83na" w:id="3"/>
      <w:bookmarkEnd w:id="3"/>
      <w:r w:rsidDel="00000000" w:rsidR="00000000" w:rsidRPr="00000000">
        <w:rPr>
          <w:rtl w:val="0"/>
        </w:rPr>
        <w:t xml:space="preserve">Supplemental Material-C: </w:t>
      </w:r>
      <w:r w:rsidDel="00000000" w:rsidR="00000000" w:rsidRPr="00000000">
        <w:rPr>
          <w:b w:val="0"/>
          <w:rtl w:val="0"/>
        </w:rPr>
        <w:t xml:space="preserve">Organizations of Interest</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0ED">
            <w:pPr>
              <w:jc w:val="cente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Australian/International Organizations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EE">
            <w:pPr>
              <w:jc w:val="cente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Emergency Service Organizations within Victoria</w:t>
            </w:r>
          </w:p>
        </w:tc>
      </w:tr>
      <w:tr>
        <w:tc>
          <w:tcPr>
            <w:tcMar>
              <w:top w:w="100.0" w:type="dxa"/>
              <w:left w:w="100.0" w:type="dxa"/>
              <w:bottom w:w="100.0" w:type="dxa"/>
              <w:right w:w="100.0" w:type="dxa"/>
            </w:tcMar>
            <w:vAlign w:val="top"/>
          </w:tcPr>
          <w:p w:rsidR="00000000" w:rsidDel="00000000" w:rsidP="00000000" w:rsidRDefault="00000000" w:rsidRPr="00000000" w14:paraId="000000EF">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Red Cross</w:t>
            </w:r>
          </w:p>
        </w:tc>
        <w:tc>
          <w:tcPr>
            <w:tcMar>
              <w:top w:w="100.0" w:type="dxa"/>
              <w:left w:w="100.0" w:type="dxa"/>
              <w:bottom w:w="100.0" w:type="dxa"/>
              <w:right w:w="100.0" w:type="dxa"/>
            </w:tcMar>
            <w:vAlign w:val="top"/>
          </w:tcPr>
          <w:p w:rsidR="00000000" w:rsidDel="00000000" w:rsidP="00000000" w:rsidRDefault="00000000" w:rsidRPr="00000000" w14:paraId="000000F0">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Ambulance Victoria (AV)</w:t>
            </w:r>
          </w:p>
        </w:tc>
      </w:tr>
      <w:tr>
        <w:tc>
          <w:tcPr>
            <w:tcMar>
              <w:top w:w="100.0" w:type="dxa"/>
              <w:left w:w="100.0" w:type="dxa"/>
              <w:bottom w:w="100.0" w:type="dxa"/>
              <w:right w:w="100.0" w:type="dxa"/>
            </w:tcMar>
            <w:vAlign w:val="top"/>
          </w:tcPr>
          <w:p w:rsidR="00000000" w:rsidDel="00000000" w:rsidP="00000000" w:rsidRDefault="00000000" w:rsidRPr="00000000" w14:paraId="000000F1">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Special Olympics of Australia</w:t>
            </w:r>
          </w:p>
          <w:p w:rsidR="00000000" w:rsidDel="00000000" w:rsidP="00000000" w:rsidRDefault="00000000" w:rsidRPr="00000000" w14:paraId="000000F2">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3">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Country Fire Authority (CFA)</w:t>
            </w:r>
          </w:p>
          <w:p w:rsidR="00000000" w:rsidDel="00000000" w:rsidP="00000000" w:rsidRDefault="00000000" w:rsidRPr="00000000" w14:paraId="000000F4">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F5">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United Nations (UN)</w:t>
            </w:r>
          </w:p>
        </w:tc>
        <w:tc>
          <w:tcPr>
            <w:tcMar>
              <w:top w:w="100.0" w:type="dxa"/>
              <w:left w:w="100.0" w:type="dxa"/>
              <w:bottom w:w="100.0" w:type="dxa"/>
              <w:right w:w="100.0" w:type="dxa"/>
            </w:tcMar>
            <w:vAlign w:val="top"/>
          </w:tcPr>
          <w:p w:rsidR="00000000" w:rsidDel="00000000" w:rsidP="00000000" w:rsidRDefault="00000000" w:rsidRPr="00000000" w14:paraId="000000F6">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Victoria State Emergency Service (VicSES)</w:t>
            </w:r>
          </w:p>
        </w:tc>
      </w:tr>
      <w:tr>
        <w:trPr>
          <w:trHeight w:val="459.4775390625" w:hRule="atLeast"/>
        </w:trPr>
        <w:tc>
          <w:tcPr>
            <w:tcMar>
              <w:top w:w="100.0" w:type="dxa"/>
              <w:left w:w="100.0" w:type="dxa"/>
              <w:bottom w:w="100.0" w:type="dxa"/>
              <w:right w:w="100.0" w:type="dxa"/>
            </w:tcMar>
            <w:vAlign w:val="top"/>
          </w:tcPr>
          <w:p w:rsidR="00000000" w:rsidDel="00000000" w:rsidP="00000000" w:rsidRDefault="00000000" w:rsidRPr="00000000" w14:paraId="000000F7">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Peace Corps</w:t>
            </w:r>
          </w:p>
        </w:tc>
        <w:tc>
          <w:tcPr>
            <w:tcMar>
              <w:top w:w="100.0" w:type="dxa"/>
              <w:left w:w="100.0" w:type="dxa"/>
              <w:bottom w:w="100.0" w:type="dxa"/>
              <w:right w:w="100.0" w:type="dxa"/>
            </w:tcMar>
            <w:vAlign w:val="top"/>
          </w:tcPr>
          <w:p w:rsidR="00000000" w:rsidDel="00000000" w:rsidP="00000000" w:rsidRDefault="00000000" w:rsidRPr="00000000" w14:paraId="000000F8">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Life Saving Victoria (LSV)</w:t>
            </w:r>
          </w:p>
        </w:tc>
      </w:tr>
      <w:tr>
        <w:tc>
          <w:tcPr>
            <w:tcMar>
              <w:top w:w="100.0" w:type="dxa"/>
              <w:left w:w="100.0" w:type="dxa"/>
              <w:bottom w:w="100.0" w:type="dxa"/>
              <w:right w:w="100.0" w:type="dxa"/>
            </w:tcMar>
            <w:vAlign w:val="top"/>
          </w:tcPr>
          <w:p w:rsidR="00000000" w:rsidDel="00000000" w:rsidP="00000000" w:rsidRDefault="00000000" w:rsidRPr="00000000" w14:paraId="000000F9">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Smith Family</w:t>
            </w:r>
          </w:p>
          <w:p w:rsidR="00000000" w:rsidDel="00000000" w:rsidP="00000000" w:rsidRDefault="00000000" w:rsidRPr="00000000" w14:paraId="000000FA">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B">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Victoria Council of Churches - Emergency Management (VCCEM)</w:t>
            </w:r>
          </w:p>
          <w:p w:rsidR="00000000" w:rsidDel="00000000" w:rsidP="00000000" w:rsidRDefault="00000000" w:rsidRPr="00000000" w14:paraId="000000FC">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FD">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Cal Fire</w:t>
            </w:r>
          </w:p>
          <w:p w:rsidR="00000000" w:rsidDel="00000000" w:rsidP="00000000" w:rsidRDefault="00000000" w:rsidRPr="00000000" w14:paraId="000000FE">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F">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Red Cross</w:t>
            </w:r>
          </w:p>
        </w:tc>
      </w:tr>
    </w:tbl>
    <w:p w:rsidR="00000000" w:rsidDel="00000000" w:rsidP="00000000" w:rsidRDefault="00000000" w:rsidRPr="00000000" w14:paraId="00000100">
      <w:pPr>
        <w:jc w:val="center"/>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102">
      <w:pPr>
        <w:jc w:val="center"/>
        <w:rPr/>
      </w:pPr>
      <w:r w:rsidDel="00000000" w:rsidR="00000000" w:rsidRPr="00000000">
        <w:rPr>
          <w:rtl w:val="0"/>
        </w:rPr>
      </w:r>
    </w:p>
    <w:p w:rsidR="00000000" w:rsidDel="00000000" w:rsidP="00000000" w:rsidRDefault="00000000" w:rsidRPr="00000000" w14:paraId="00000103">
      <w:pPr>
        <w:pStyle w:val="Heading1"/>
        <w:shd w:fill="ffffff" w:val="clear"/>
        <w:spacing w:after="200" w:lineRule="auto"/>
        <w:jc w:val="center"/>
        <w:rPr>
          <w:b w:val="0"/>
        </w:rPr>
      </w:pPr>
      <w:bookmarkStart w:colFirst="0" w:colLast="0" w:name="_q2i5lt9t809v" w:id="4"/>
      <w:bookmarkEnd w:id="4"/>
      <w:r w:rsidDel="00000000" w:rsidR="00000000" w:rsidRPr="00000000">
        <w:rPr>
          <w:rtl w:val="0"/>
        </w:rPr>
        <w:t xml:space="preserve">Supplemental Material-D: </w:t>
      </w:r>
      <w:r w:rsidDel="00000000" w:rsidR="00000000" w:rsidRPr="00000000">
        <w:rPr>
          <w:b w:val="0"/>
          <w:rtl w:val="0"/>
        </w:rPr>
        <w:t xml:space="preserve">Forms of Recognition/New Ideas Masterlist</w:t>
      </w:r>
    </w:p>
    <w:p w:rsidR="00000000" w:rsidDel="00000000" w:rsidP="00000000" w:rsidRDefault="00000000" w:rsidRPr="00000000" w14:paraId="00000104">
      <w:pPr>
        <w:rPr/>
      </w:pPr>
      <w:r w:rsidDel="00000000" w:rsidR="00000000" w:rsidRPr="00000000">
        <w:rPr>
          <w:rtl w:val="0"/>
        </w:rPr>
      </w:r>
    </w:p>
    <w:tbl>
      <w:tblPr>
        <w:tblStyle w:val="Table4"/>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1.9811320754716"/>
        <w:gridCol w:w="3333.396226415094"/>
        <w:gridCol w:w="1799.1509433962265"/>
        <w:gridCol w:w="2185.4716981132074"/>
        <w:tblGridChange w:id="0">
          <w:tblGrid>
            <w:gridCol w:w="2041.9811320754716"/>
            <w:gridCol w:w="3333.396226415094"/>
            <w:gridCol w:w="1799.1509433962265"/>
            <w:gridCol w:w="2185.4716981132074"/>
          </w:tblGrid>
        </w:tblGridChange>
      </w:tblGrid>
      <w:tr>
        <w:trPr>
          <w:trHeight w:val="315" w:hRule="atLeast"/>
        </w:trPr>
        <w:tc>
          <w:tcPr>
            <w:tcBorders>
              <w:top w:color="000000" w:space="0" w:sz="12" w:val="single"/>
              <w:left w:color="000000" w:space="0" w:sz="12" w:val="single"/>
              <w:bottom w:color="cccccc" w:space="0" w:sz="6" w:val="single"/>
              <w:right w:color="b7b7b7" w:space="0" w:sz="6" w:val="single"/>
            </w:tcBorders>
            <w:shd w:fill="cccccc" w:val="clear"/>
            <w:tcMar>
              <w:top w:w="40.0" w:type="dxa"/>
              <w:left w:w="40.0" w:type="dxa"/>
              <w:bottom w:w="40.0" w:type="dxa"/>
              <w:right w:w="40.0" w:type="dxa"/>
            </w:tcMar>
            <w:vAlign w:val="top"/>
          </w:tcPr>
          <w:p w:rsidR="00000000" w:rsidDel="00000000" w:rsidP="00000000" w:rsidRDefault="00000000" w:rsidRPr="00000000" w14:paraId="00000105">
            <w:pPr>
              <w:widowControl w:val="0"/>
              <w:jc w:val="center"/>
              <w:rPr>
                <w:sz w:val="20"/>
                <w:szCs w:val="20"/>
              </w:rPr>
            </w:pPr>
            <w:r w:rsidDel="00000000" w:rsidR="00000000" w:rsidRPr="00000000">
              <w:rPr>
                <w:b w:val="1"/>
                <w:sz w:val="20"/>
                <w:szCs w:val="20"/>
                <w:rtl w:val="0"/>
              </w:rPr>
              <w:t xml:space="preserve">Form</w:t>
            </w:r>
            <w:r w:rsidDel="00000000" w:rsidR="00000000" w:rsidRPr="00000000">
              <w:rPr>
                <w:rtl w:val="0"/>
              </w:rPr>
            </w:r>
          </w:p>
        </w:tc>
        <w:tc>
          <w:tcPr>
            <w:tcBorders>
              <w:top w:color="000000" w:space="0" w:sz="12" w:val="single"/>
              <w:left w:color="cccccc" w:space="0" w:sz="6" w:val="single"/>
              <w:bottom w:color="cccccc" w:space="0" w:sz="6" w:val="single"/>
              <w:right w:color="b7b7b7" w:space="0" w:sz="6" w:val="single"/>
            </w:tcBorders>
            <w:shd w:fill="cccccc" w:val="clear"/>
            <w:tcMar>
              <w:top w:w="40.0" w:type="dxa"/>
              <w:left w:w="40.0" w:type="dxa"/>
              <w:bottom w:w="40.0" w:type="dxa"/>
              <w:right w:w="40.0" w:type="dxa"/>
            </w:tcMar>
            <w:vAlign w:val="top"/>
          </w:tcPr>
          <w:p w:rsidR="00000000" w:rsidDel="00000000" w:rsidP="00000000" w:rsidRDefault="00000000" w:rsidRPr="00000000" w14:paraId="00000106">
            <w:pPr>
              <w:widowControl w:val="0"/>
              <w:jc w:val="center"/>
              <w:rPr>
                <w:sz w:val="20"/>
                <w:szCs w:val="20"/>
              </w:rPr>
            </w:pPr>
            <w:r w:rsidDel="00000000" w:rsidR="00000000" w:rsidRPr="00000000">
              <w:rPr>
                <w:b w:val="1"/>
                <w:sz w:val="20"/>
                <w:szCs w:val="20"/>
                <w:rtl w:val="0"/>
              </w:rPr>
              <w:t xml:space="preserve">Examples</w:t>
            </w:r>
            <w:r w:rsidDel="00000000" w:rsidR="00000000" w:rsidRPr="00000000">
              <w:rPr>
                <w:rtl w:val="0"/>
              </w:rPr>
            </w:r>
          </w:p>
        </w:tc>
        <w:tc>
          <w:tcPr>
            <w:tcBorders>
              <w:top w:color="000000" w:space="0" w:sz="12" w:val="single"/>
              <w:left w:color="cccccc" w:space="0" w:sz="6" w:val="single"/>
              <w:bottom w:color="cccccc" w:space="0" w:sz="6" w:val="single"/>
              <w:right w:color="cccccc" w:space="0" w:sz="6" w:val="single"/>
            </w:tcBorders>
            <w:shd w:fill="cccccc" w:val="clear"/>
            <w:tcMar>
              <w:top w:w="40.0" w:type="dxa"/>
              <w:left w:w="40.0" w:type="dxa"/>
              <w:bottom w:w="40.0" w:type="dxa"/>
              <w:right w:w="40.0" w:type="dxa"/>
            </w:tcMar>
            <w:vAlign w:val="top"/>
          </w:tcPr>
          <w:p w:rsidR="00000000" w:rsidDel="00000000" w:rsidP="00000000" w:rsidRDefault="00000000" w:rsidRPr="00000000" w14:paraId="00000107">
            <w:pPr>
              <w:widowControl w:val="0"/>
              <w:jc w:val="center"/>
              <w:rPr>
                <w:sz w:val="20"/>
                <w:szCs w:val="20"/>
              </w:rPr>
            </w:pPr>
            <w:r w:rsidDel="00000000" w:rsidR="00000000" w:rsidRPr="00000000">
              <w:rPr>
                <w:b w:val="1"/>
                <w:sz w:val="20"/>
                <w:szCs w:val="20"/>
                <w:rtl w:val="0"/>
              </w:rPr>
              <w:t xml:space="preserve">Informal/Formal/Both?</w:t>
            </w:r>
            <w:r w:rsidDel="00000000" w:rsidR="00000000" w:rsidRPr="00000000">
              <w:rPr>
                <w:rtl w:val="0"/>
              </w:rPr>
            </w:r>
          </w:p>
        </w:tc>
        <w:tc>
          <w:tcPr>
            <w:tcBorders>
              <w:top w:color="000000" w:space="0" w:sz="12" w:val="single"/>
              <w:left w:color="cccccc" w:space="0" w:sz="6" w:val="single"/>
              <w:bottom w:color="cccccc" w:space="0" w:sz="6" w:val="single"/>
              <w:right w:color="000000" w:space="0" w:sz="12" w:val="single"/>
            </w:tcBorders>
            <w:shd w:fill="cccccc" w:val="clear"/>
            <w:tcMar>
              <w:top w:w="40.0" w:type="dxa"/>
              <w:left w:w="40.0" w:type="dxa"/>
              <w:bottom w:w="40.0" w:type="dxa"/>
              <w:right w:w="40.0" w:type="dxa"/>
            </w:tcMar>
            <w:vAlign w:val="top"/>
          </w:tcPr>
          <w:p w:rsidR="00000000" w:rsidDel="00000000" w:rsidP="00000000" w:rsidRDefault="00000000" w:rsidRPr="00000000" w14:paraId="00000108">
            <w:pPr>
              <w:widowControl w:val="0"/>
              <w:jc w:val="center"/>
              <w:rPr>
                <w:sz w:val="20"/>
                <w:szCs w:val="20"/>
              </w:rPr>
            </w:pPr>
            <w:r w:rsidDel="00000000" w:rsidR="00000000" w:rsidRPr="00000000">
              <w:rPr>
                <w:b w:val="1"/>
                <w:sz w:val="20"/>
                <w:szCs w:val="20"/>
                <w:rtl w:val="0"/>
              </w:rPr>
              <w:t xml:space="preserve">Notes</w:t>
            </w:r>
            <w:r w:rsidDel="00000000" w:rsidR="00000000" w:rsidRPr="00000000">
              <w:rPr>
                <w:rtl w:val="0"/>
              </w:rPr>
            </w:r>
          </w:p>
        </w:tc>
      </w:tr>
      <w:tr>
        <w:trPr>
          <w:trHeight w:val="990" w:hRule="atLeast"/>
        </w:trPr>
        <w:tc>
          <w:tcPr>
            <w:vMerge w:val="restart"/>
            <w:tcBorders>
              <w:top w:color="cccccc" w:space="0" w:sz="6" w:val="single"/>
              <w:left w:color="000000" w:space="0" w:sz="12" w:val="single"/>
              <w:bottom w:color="000000"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09">
            <w:pPr>
              <w:widowControl w:val="0"/>
              <w:rPr>
                <w:sz w:val="20"/>
                <w:szCs w:val="20"/>
              </w:rPr>
            </w:pPr>
            <w:r w:rsidDel="00000000" w:rsidR="00000000" w:rsidRPr="00000000">
              <w:rPr>
                <w:sz w:val="20"/>
                <w:szCs w:val="20"/>
                <w:rtl w:val="0"/>
              </w:rPr>
              <w:t xml:space="preserve">Praise/thanks</w:t>
            </w:r>
          </w:p>
        </w:tc>
        <w:tc>
          <w:tcPr>
            <w:tcBorders>
              <w:top w:color="cccccc" w:space="0" w:sz="6" w:val="single"/>
              <w:left w:color="cccccc" w:space="0" w:sz="6" w:val="single"/>
              <w:bottom w:color="cccccc"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0A">
            <w:pPr>
              <w:widowControl w:val="0"/>
              <w:rPr>
                <w:sz w:val="20"/>
                <w:szCs w:val="20"/>
              </w:rPr>
            </w:pPr>
            <w:r w:rsidDel="00000000" w:rsidR="00000000" w:rsidRPr="00000000">
              <w:rPr>
                <w:sz w:val="20"/>
                <w:szCs w:val="20"/>
                <w:rtl w:val="0"/>
              </w:rPr>
              <w:t xml:space="preserve">Positive feedback from:</w:t>
            </w:r>
          </w:p>
          <w:p w:rsidR="00000000" w:rsidDel="00000000" w:rsidP="00000000" w:rsidRDefault="00000000" w:rsidRPr="00000000" w14:paraId="0000010B">
            <w:pPr>
              <w:widowControl w:val="0"/>
              <w:rPr>
                <w:sz w:val="20"/>
                <w:szCs w:val="20"/>
              </w:rPr>
            </w:pPr>
            <w:r w:rsidDel="00000000" w:rsidR="00000000" w:rsidRPr="00000000">
              <w:rPr>
                <w:sz w:val="20"/>
                <w:szCs w:val="20"/>
                <w:rtl w:val="0"/>
              </w:rPr>
              <w:t xml:space="preserve">- supervisors</w:t>
            </w:r>
          </w:p>
          <w:p w:rsidR="00000000" w:rsidDel="00000000" w:rsidP="00000000" w:rsidRDefault="00000000" w:rsidRPr="00000000" w14:paraId="0000010C">
            <w:pPr>
              <w:widowControl w:val="0"/>
              <w:rPr>
                <w:sz w:val="20"/>
                <w:szCs w:val="20"/>
              </w:rPr>
            </w:pPr>
            <w:r w:rsidDel="00000000" w:rsidR="00000000" w:rsidRPr="00000000">
              <w:rPr>
                <w:sz w:val="20"/>
                <w:szCs w:val="20"/>
                <w:rtl w:val="0"/>
              </w:rPr>
              <w:t xml:space="preserve">- peers</w:t>
            </w:r>
          </w:p>
          <w:p w:rsidR="00000000" w:rsidDel="00000000" w:rsidP="00000000" w:rsidRDefault="00000000" w:rsidRPr="00000000" w14:paraId="0000010D">
            <w:pPr>
              <w:widowControl w:val="0"/>
              <w:rPr>
                <w:sz w:val="20"/>
                <w:szCs w:val="20"/>
              </w:rPr>
            </w:pPr>
            <w:r w:rsidDel="00000000" w:rsidR="00000000" w:rsidRPr="00000000">
              <w:rPr>
                <w:sz w:val="20"/>
                <w:szCs w:val="20"/>
                <w:rtl w:val="0"/>
              </w:rPr>
              <w:t xml:space="preserve">- people affected by work</w:t>
            </w:r>
          </w:p>
        </w:tc>
        <w:tc>
          <w:tcPr>
            <w:tcBorders>
              <w:top w:color="cccccc" w:space="0" w:sz="6" w:val="single"/>
              <w:left w:color="cccccc" w:space="0" w:sz="6" w:val="single"/>
              <w:bottom w:color="cccccc" w:space="0" w:sz="6" w:val="single"/>
              <w:right w:color="b7b7b7" w:space="0" w:sz="6" w:val="single"/>
            </w:tcBorders>
            <w:shd w:fill="ead1dc" w:val="clear"/>
            <w:tcMar>
              <w:top w:w="40.0" w:type="dxa"/>
              <w:left w:w="40.0" w:type="dxa"/>
              <w:bottom w:w="40.0" w:type="dxa"/>
              <w:right w:w="40.0" w:type="dxa"/>
            </w:tcMar>
            <w:vAlign w:val="top"/>
          </w:tcPr>
          <w:p w:rsidR="00000000" w:rsidDel="00000000" w:rsidP="00000000" w:rsidRDefault="00000000" w:rsidRPr="00000000" w14:paraId="0000010E">
            <w:pPr>
              <w:widowControl w:val="0"/>
              <w:jc w:val="center"/>
              <w:rPr>
                <w:sz w:val="20"/>
                <w:szCs w:val="20"/>
              </w:rPr>
            </w:pPr>
            <w:r w:rsidDel="00000000" w:rsidR="00000000" w:rsidRPr="00000000">
              <w:rPr>
                <w:sz w:val="20"/>
                <w:szCs w:val="20"/>
                <w:rtl w:val="0"/>
              </w:rPr>
              <w:t xml:space="preserve">Both</w:t>
            </w:r>
          </w:p>
        </w:tc>
        <w:tc>
          <w:tcPr>
            <w:tcBorders>
              <w:top w:color="cccccc" w:space="0" w:sz="6" w:val="single"/>
              <w:left w:color="cccccc" w:space="0" w:sz="6" w:val="single"/>
              <w:bottom w:color="cccccc" w:space="0" w:sz="6" w:val="single"/>
              <w:right w:color="000000" w:space="0" w:sz="12" w:val="single"/>
            </w:tcBorders>
            <w:tcMar>
              <w:top w:w="40.0" w:type="dxa"/>
              <w:left w:w="40.0" w:type="dxa"/>
              <w:bottom w:w="40.0" w:type="dxa"/>
              <w:right w:w="40.0" w:type="dxa"/>
            </w:tcMar>
            <w:vAlign w:val="top"/>
          </w:tcPr>
          <w:p w:rsidR="00000000" w:rsidDel="00000000" w:rsidP="00000000" w:rsidRDefault="00000000" w:rsidRPr="00000000" w14:paraId="0000010F">
            <w:pPr>
              <w:widowControl w:val="0"/>
              <w:rPr>
                <w:sz w:val="20"/>
                <w:szCs w:val="20"/>
              </w:rPr>
            </w:pPr>
            <w:r w:rsidDel="00000000" w:rsidR="00000000" w:rsidRPr="00000000">
              <w:rPr>
                <w:sz w:val="20"/>
                <w:szCs w:val="20"/>
                <w:rtl w:val="0"/>
              </w:rPr>
              <w:t xml:space="preserve">Can be formal if published</w:t>
            </w:r>
          </w:p>
        </w:tc>
      </w:tr>
      <w:tr>
        <w:trPr>
          <w:trHeight w:val="525" w:hRule="atLeast"/>
        </w:trPr>
        <w:tc>
          <w:tcPr>
            <w:vMerge w:val="continue"/>
            <w:tcBorders>
              <w:bottom w:color="000000" w:space="0" w:sz="6"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1">
            <w:pPr>
              <w:widowControl w:val="0"/>
              <w:rPr>
                <w:sz w:val="20"/>
                <w:szCs w:val="20"/>
              </w:rPr>
            </w:pPr>
            <w:r w:rsidDel="00000000" w:rsidR="00000000" w:rsidRPr="00000000">
              <w:rPr>
                <w:sz w:val="20"/>
                <w:szCs w:val="20"/>
                <w:rtl w:val="0"/>
              </w:rPr>
              <w:t xml:space="preserve">Acknowledgement of achievements/milestones</w:t>
            </w:r>
          </w:p>
          <w:p w:rsidR="00000000" w:rsidDel="00000000" w:rsidP="00000000" w:rsidRDefault="00000000" w:rsidRPr="00000000" w14:paraId="00000112">
            <w:pPr>
              <w:widowControl w:val="0"/>
              <w:rPr>
                <w:sz w:val="20"/>
                <w:szCs w:val="20"/>
              </w:rPr>
            </w:pPr>
            <w:r w:rsidDel="00000000" w:rsidR="00000000" w:rsidRPr="00000000">
              <w:rPr>
                <w:sz w:val="20"/>
                <w:szCs w:val="20"/>
                <w:rtl w:val="0"/>
              </w:rPr>
              <w:t xml:space="preserve">(eg, verbal, posting names to website)</w:t>
            </w:r>
          </w:p>
        </w:tc>
        <w:tc>
          <w:tcPr>
            <w:tcBorders>
              <w:top w:color="cccccc" w:space="0" w:sz="6" w:val="single"/>
              <w:left w:color="cccccc" w:space="0" w:sz="6" w:val="single"/>
              <w:bottom w:color="cccccc" w:space="0" w:sz="6" w:val="single"/>
              <w:right w:color="b7b7b7" w:space="0" w:sz="6" w:val="single"/>
            </w:tcBorders>
            <w:shd w:fill="ead1dc" w:val="clear"/>
            <w:tcMar>
              <w:top w:w="40.0" w:type="dxa"/>
              <w:left w:w="40.0" w:type="dxa"/>
              <w:bottom w:w="40.0" w:type="dxa"/>
              <w:right w:w="40.0" w:type="dxa"/>
            </w:tcMar>
            <w:vAlign w:val="top"/>
          </w:tcPr>
          <w:p w:rsidR="00000000" w:rsidDel="00000000" w:rsidP="00000000" w:rsidRDefault="00000000" w:rsidRPr="00000000" w14:paraId="00000113">
            <w:pPr>
              <w:widowControl w:val="0"/>
              <w:jc w:val="center"/>
              <w:rPr>
                <w:sz w:val="20"/>
                <w:szCs w:val="20"/>
              </w:rPr>
            </w:pPr>
            <w:r w:rsidDel="00000000" w:rsidR="00000000" w:rsidRPr="00000000">
              <w:rPr>
                <w:sz w:val="20"/>
                <w:szCs w:val="20"/>
                <w:rtl w:val="0"/>
              </w:rPr>
              <w:t xml:space="preserve">Both</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14">
            <w:pPr>
              <w:widowControl w:val="0"/>
              <w:rPr>
                <w:sz w:val="20"/>
                <w:szCs w:val="20"/>
              </w:rPr>
            </w:pPr>
            <w:r w:rsidDel="00000000" w:rsidR="00000000" w:rsidRPr="00000000">
              <w:rPr>
                <w:sz w:val="20"/>
                <w:szCs w:val="20"/>
                <w:rtl w:val="0"/>
              </w:rPr>
              <w:t xml:space="preserve">Can be formal if published</w:t>
            </w:r>
          </w:p>
        </w:tc>
      </w:tr>
      <w:tr>
        <w:trPr>
          <w:trHeight w:val="315" w:hRule="atLeast"/>
        </w:trPr>
        <w:tc>
          <w:tcPr>
            <w:vMerge w:val="continue"/>
            <w:tcBorders>
              <w:bottom w:color="000000" w:space="0" w:sz="6"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6">
            <w:pPr>
              <w:widowControl w:val="0"/>
              <w:rPr>
                <w:sz w:val="20"/>
                <w:szCs w:val="20"/>
              </w:rPr>
            </w:pPr>
            <w:r w:rsidDel="00000000" w:rsidR="00000000" w:rsidRPr="00000000">
              <w:rPr>
                <w:sz w:val="20"/>
                <w:szCs w:val="20"/>
                <w:rtl w:val="0"/>
              </w:rPr>
              <w:t xml:space="preserve">Certificates</w:t>
            </w:r>
          </w:p>
        </w:tc>
        <w:tc>
          <w:tcPr>
            <w:tcBorders>
              <w:top w:color="cccccc" w:space="0" w:sz="6" w:val="single"/>
              <w:left w:color="cccccc" w:space="0" w:sz="6" w:val="single"/>
              <w:bottom w:color="cccccc" w:space="0" w:sz="6"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17">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18">
            <w:pPr>
              <w:widowControl w:val="0"/>
              <w:rPr>
                <w:sz w:val="20"/>
                <w:szCs w:val="20"/>
              </w:rPr>
            </w:pPr>
            <w:r w:rsidDel="00000000" w:rsidR="00000000" w:rsidRPr="00000000">
              <w:rPr>
                <w:rtl w:val="0"/>
              </w:rPr>
            </w:r>
          </w:p>
        </w:tc>
      </w:tr>
      <w:tr>
        <w:trPr>
          <w:trHeight w:val="315" w:hRule="atLeast"/>
        </w:trPr>
        <w:tc>
          <w:tcPr>
            <w:vMerge w:val="continue"/>
            <w:tcBorders>
              <w:bottom w:color="000000" w:space="0" w:sz="6"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A">
            <w:pPr>
              <w:widowControl w:val="0"/>
              <w:rPr>
                <w:sz w:val="20"/>
                <w:szCs w:val="20"/>
              </w:rPr>
            </w:pPr>
            <w:r w:rsidDel="00000000" w:rsidR="00000000" w:rsidRPr="00000000">
              <w:rPr>
                <w:sz w:val="20"/>
                <w:szCs w:val="20"/>
                <w:rtl w:val="0"/>
              </w:rPr>
              <w:t xml:space="preserve">Prestigious Awards</w:t>
            </w:r>
          </w:p>
        </w:tc>
        <w:tc>
          <w:tcPr>
            <w:tcBorders>
              <w:top w:color="cccccc" w:space="0" w:sz="6" w:val="single"/>
              <w:left w:color="cccccc" w:space="0" w:sz="6" w:val="single"/>
              <w:bottom w:color="cccccc" w:space="0" w:sz="6"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1B">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1C">
            <w:pPr>
              <w:widowControl w:val="0"/>
              <w:rPr>
                <w:sz w:val="20"/>
                <w:szCs w:val="20"/>
              </w:rPr>
            </w:pPr>
            <w:r w:rsidDel="00000000" w:rsidR="00000000" w:rsidRPr="00000000">
              <w:rPr>
                <w:rtl w:val="0"/>
              </w:rPr>
            </w:r>
          </w:p>
        </w:tc>
      </w:tr>
      <w:tr>
        <w:trPr>
          <w:trHeight w:val="525" w:hRule="atLeast"/>
        </w:trPr>
        <w:tc>
          <w:tcPr>
            <w:vMerge w:val="continue"/>
            <w:tcBorders>
              <w:bottom w:color="000000" w:space="0" w:sz="6"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E">
            <w:pPr>
              <w:widowControl w:val="0"/>
              <w:rPr>
                <w:sz w:val="20"/>
                <w:szCs w:val="20"/>
              </w:rPr>
            </w:pPr>
            <w:r w:rsidDel="00000000" w:rsidR="00000000" w:rsidRPr="00000000">
              <w:rPr>
                <w:sz w:val="20"/>
                <w:szCs w:val="20"/>
                <w:rtl w:val="0"/>
              </w:rPr>
              <w:t xml:space="preserve">Banquets</w:t>
            </w:r>
          </w:p>
        </w:tc>
        <w:tc>
          <w:tcPr>
            <w:tcBorders>
              <w:top w:color="cccccc" w:space="0" w:sz="6" w:val="single"/>
              <w:left w:color="cccccc" w:space="0" w:sz="6" w:val="single"/>
              <w:bottom w:color="cccccc" w:space="0" w:sz="6"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1F">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20">
            <w:pPr>
              <w:widowControl w:val="0"/>
              <w:rPr>
                <w:sz w:val="20"/>
                <w:szCs w:val="20"/>
              </w:rPr>
            </w:pPr>
            <w:r w:rsidDel="00000000" w:rsidR="00000000" w:rsidRPr="00000000">
              <w:rPr>
                <w:sz w:val="20"/>
                <w:szCs w:val="20"/>
                <w:rtl w:val="0"/>
              </w:rPr>
              <w:t xml:space="preserve">Formal, but the social aspect is welcomed</w:t>
            </w:r>
          </w:p>
        </w:tc>
      </w:tr>
      <w:tr>
        <w:trPr>
          <w:trHeight w:val="540" w:hRule="atLeast"/>
        </w:trPr>
        <w:tc>
          <w:tcPr>
            <w:vMerge w:val="continue"/>
            <w:tcBorders>
              <w:bottom w:color="000000" w:space="0" w:sz="6"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2">
            <w:pPr>
              <w:widowControl w:val="0"/>
              <w:rPr>
                <w:sz w:val="20"/>
                <w:szCs w:val="20"/>
              </w:rPr>
            </w:pPr>
            <w:r w:rsidDel="00000000" w:rsidR="00000000" w:rsidRPr="00000000">
              <w:rPr>
                <w:sz w:val="20"/>
                <w:szCs w:val="20"/>
                <w:rtl w:val="0"/>
              </w:rPr>
              <w:t xml:space="preserve">Memory items</w:t>
            </w:r>
          </w:p>
        </w:tc>
        <w:tc>
          <w:tcPr>
            <w:tcBorders>
              <w:top w:color="cccccc" w:space="0" w:sz="6" w:val="single"/>
              <w:left w:color="cccccc" w:space="0" w:sz="6" w:val="single"/>
              <w:bottom w:color="666666" w:space="0" w:sz="12" w:val="single"/>
              <w:right w:color="b7b7b7" w:space="0" w:sz="6" w:val="single"/>
            </w:tcBorders>
            <w:shd w:fill="ead1dc" w:val="clear"/>
            <w:tcMar>
              <w:top w:w="40.0" w:type="dxa"/>
              <w:left w:w="40.0" w:type="dxa"/>
              <w:bottom w:w="40.0" w:type="dxa"/>
              <w:right w:w="40.0" w:type="dxa"/>
            </w:tcMar>
            <w:vAlign w:val="top"/>
          </w:tcPr>
          <w:p w:rsidR="00000000" w:rsidDel="00000000" w:rsidP="00000000" w:rsidRDefault="00000000" w:rsidRPr="00000000" w14:paraId="00000123">
            <w:pPr>
              <w:widowControl w:val="0"/>
              <w:jc w:val="center"/>
              <w:rPr>
                <w:sz w:val="20"/>
                <w:szCs w:val="20"/>
              </w:rPr>
            </w:pPr>
            <w:r w:rsidDel="00000000" w:rsidR="00000000" w:rsidRPr="00000000">
              <w:rPr>
                <w:sz w:val="20"/>
                <w:szCs w:val="20"/>
                <w:rtl w:val="0"/>
              </w:rPr>
              <w:t xml:space="preserve">Both</w:t>
            </w:r>
          </w:p>
        </w:tc>
        <w:tc>
          <w:tcPr>
            <w:tcBorders>
              <w:top w:color="cccccc" w:space="0" w:sz="6" w:val="single"/>
              <w:left w:color="cccccc" w:space="0" w:sz="6" w:val="single"/>
              <w:bottom w:color="666666"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24">
            <w:pPr>
              <w:widowControl w:val="0"/>
              <w:rPr>
                <w:sz w:val="20"/>
                <w:szCs w:val="20"/>
              </w:rPr>
            </w:pPr>
            <w:r w:rsidDel="00000000" w:rsidR="00000000" w:rsidRPr="00000000">
              <w:rPr>
                <w:sz w:val="20"/>
                <w:szCs w:val="20"/>
                <w:rtl w:val="0"/>
              </w:rPr>
              <w:t xml:space="preserve">Depending on presentation method</w:t>
            </w:r>
          </w:p>
        </w:tc>
      </w:tr>
      <w:tr>
        <w:trPr>
          <w:trHeight w:val="315" w:hRule="atLeast"/>
        </w:trPr>
        <w:tc>
          <w:tcPr>
            <w:vMerge w:val="restart"/>
            <w:tcBorders>
              <w:top w:color="cccccc" w:space="0" w:sz="6" w:val="single"/>
              <w:left w:color="000000" w:space="0" w:sz="12" w:val="single"/>
              <w:bottom w:color="666666"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5">
            <w:pPr>
              <w:widowControl w:val="0"/>
              <w:rPr>
                <w:sz w:val="20"/>
                <w:szCs w:val="20"/>
              </w:rPr>
            </w:pPr>
            <w:r w:rsidDel="00000000" w:rsidR="00000000" w:rsidRPr="00000000">
              <w:rPr>
                <w:sz w:val="20"/>
                <w:szCs w:val="20"/>
                <w:rtl w:val="0"/>
              </w:rPr>
              <w:t xml:space="preserve">Displays of respect/support</w:t>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6">
            <w:pPr>
              <w:widowControl w:val="0"/>
              <w:rPr>
                <w:sz w:val="20"/>
                <w:szCs w:val="20"/>
              </w:rPr>
            </w:pPr>
            <w:r w:rsidDel="00000000" w:rsidR="00000000" w:rsidRPr="00000000">
              <w:rPr>
                <w:sz w:val="20"/>
                <w:szCs w:val="20"/>
                <w:rtl w:val="0"/>
              </w:rPr>
              <w:t xml:space="preserve">Being granted shared authority</w:t>
            </w:r>
          </w:p>
        </w:tc>
        <w:tc>
          <w:tcPr>
            <w:tcBorders>
              <w:top w:color="cccccc" w:space="0" w:sz="6" w:val="single"/>
              <w:left w:color="cccccc" w:space="0" w:sz="6" w:val="single"/>
              <w:bottom w:color="cccccc" w:space="0" w:sz="6" w:val="single"/>
              <w:right w:color="b7b7b7" w:space="0" w:sz="6" w:val="single"/>
            </w:tcBorders>
            <w:shd w:fill="d0e0e3" w:val="clear"/>
            <w:tcMar>
              <w:top w:w="40.0" w:type="dxa"/>
              <w:left w:w="40.0" w:type="dxa"/>
              <w:bottom w:w="40.0" w:type="dxa"/>
              <w:right w:w="40.0" w:type="dxa"/>
            </w:tcMar>
            <w:vAlign w:val="top"/>
          </w:tcPr>
          <w:p w:rsidR="00000000" w:rsidDel="00000000" w:rsidP="00000000" w:rsidRDefault="00000000" w:rsidRPr="00000000" w14:paraId="00000127">
            <w:pPr>
              <w:widowControl w:val="0"/>
              <w:jc w:val="center"/>
              <w:rPr>
                <w:sz w:val="20"/>
                <w:szCs w:val="20"/>
              </w:rPr>
            </w:pPr>
            <w:r w:rsidDel="00000000" w:rsidR="00000000" w:rsidRPr="00000000">
              <w:rPr>
                <w:sz w:val="20"/>
                <w:szCs w:val="20"/>
                <w:rtl w:val="0"/>
              </w:rPr>
              <w:t xml:space="preserve">Informal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28">
            <w:pPr>
              <w:widowControl w:val="0"/>
              <w:rPr>
                <w:sz w:val="20"/>
                <w:szCs w:val="20"/>
              </w:rPr>
            </w:pPr>
            <w:r w:rsidDel="00000000" w:rsidR="00000000" w:rsidRPr="00000000">
              <w:rPr>
                <w:rtl w:val="0"/>
              </w:rPr>
            </w:r>
          </w:p>
        </w:tc>
      </w:tr>
      <w:tr>
        <w:trPr>
          <w:trHeight w:val="315" w:hRule="atLeast"/>
        </w:trPr>
        <w:tc>
          <w:tcPr>
            <w:vMerge w:val="continue"/>
            <w:tcBorders>
              <w:bottom w:color="666666"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A">
            <w:pPr>
              <w:widowControl w:val="0"/>
              <w:rPr>
                <w:sz w:val="20"/>
                <w:szCs w:val="20"/>
              </w:rPr>
            </w:pPr>
            <w:r w:rsidDel="00000000" w:rsidR="00000000" w:rsidRPr="00000000">
              <w:rPr>
                <w:sz w:val="20"/>
                <w:szCs w:val="20"/>
                <w:rtl w:val="0"/>
              </w:rPr>
              <w:t xml:space="preserve">Being involved in decision making</w:t>
            </w:r>
          </w:p>
        </w:tc>
        <w:tc>
          <w:tcPr>
            <w:tcBorders>
              <w:top w:color="cccccc" w:space="0" w:sz="6" w:val="single"/>
              <w:left w:color="cccccc" w:space="0" w:sz="6" w:val="single"/>
              <w:bottom w:color="cccccc" w:space="0" w:sz="6" w:val="single"/>
              <w:right w:color="b7b7b7" w:space="0" w:sz="6" w:val="single"/>
            </w:tcBorders>
            <w:shd w:fill="d0e0e3" w:val="clear"/>
            <w:tcMar>
              <w:top w:w="40.0" w:type="dxa"/>
              <w:left w:w="40.0" w:type="dxa"/>
              <w:bottom w:w="40.0" w:type="dxa"/>
              <w:right w:w="40.0" w:type="dxa"/>
            </w:tcMar>
            <w:vAlign w:val="top"/>
          </w:tcPr>
          <w:p w:rsidR="00000000" w:rsidDel="00000000" w:rsidP="00000000" w:rsidRDefault="00000000" w:rsidRPr="00000000" w14:paraId="0000012B">
            <w:pPr>
              <w:widowControl w:val="0"/>
              <w:jc w:val="center"/>
              <w:rPr>
                <w:sz w:val="20"/>
                <w:szCs w:val="20"/>
              </w:rPr>
            </w:pPr>
            <w:r w:rsidDel="00000000" w:rsidR="00000000" w:rsidRPr="00000000">
              <w:rPr>
                <w:sz w:val="20"/>
                <w:szCs w:val="20"/>
                <w:rtl w:val="0"/>
              </w:rPr>
              <w:t xml:space="preserve">Informal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2C">
            <w:pPr>
              <w:widowControl w:val="0"/>
              <w:rPr>
                <w:sz w:val="20"/>
                <w:szCs w:val="20"/>
              </w:rPr>
            </w:pPr>
            <w:r w:rsidDel="00000000" w:rsidR="00000000" w:rsidRPr="00000000">
              <w:rPr>
                <w:rtl w:val="0"/>
              </w:rPr>
            </w:r>
          </w:p>
        </w:tc>
      </w:tr>
      <w:tr>
        <w:trPr>
          <w:trHeight w:val="315" w:hRule="atLeast"/>
        </w:trPr>
        <w:tc>
          <w:tcPr>
            <w:vMerge w:val="continue"/>
            <w:tcBorders>
              <w:bottom w:color="666666"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E">
            <w:pPr>
              <w:widowControl w:val="0"/>
              <w:rPr>
                <w:sz w:val="20"/>
                <w:szCs w:val="20"/>
              </w:rPr>
            </w:pPr>
            <w:r w:rsidDel="00000000" w:rsidR="00000000" w:rsidRPr="00000000">
              <w:rPr>
                <w:sz w:val="20"/>
                <w:szCs w:val="20"/>
                <w:rtl w:val="0"/>
              </w:rPr>
              <w:t xml:space="preserve">Opportunities for professional development</w:t>
            </w:r>
          </w:p>
        </w:tc>
        <w:tc>
          <w:tcPr>
            <w:tcBorders>
              <w:top w:color="cccccc" w:space="0" w:sz="6" w:val="single"/>
              <w:left w:color="cccccc" w:space="0" w:sz="6" w:val="single"/>
              <w:bottom w:color="cccccc" w:space="0" w:sz="6" w:val="single"/>
              <w:right w:color="b7b7b7" w:space="0" w:sz="6" w:val="single"/>
            </w:tcBorders>
            <w:shd w:fill="d0e0e3" w:val="clear"/>
            <w:tcMar>
              <w:top w:w="40.0" w:type="dxa"/>
              <w:left w:w="40.0" w:type="dxa"/>
              <w:bottom w:w="40.0" w:type="dxa"/>
              <w:right w:w="40.0" w:type="dxa"/>
            </w:tcMar>
            <w:vAlign w:val="top"/>
          </w:tcPr>
          <w:p w:rsidR="00000000" w:rsidDel="00000000" w:rsidP="00000000" w:rsidRDefault="00000000" w:rsidRPr="00000000" w14:paraId="0000012F">
            <w:pPr>
              <w:widowControl w:val="0"/>
              <w:jc w:val="center"/>
              <w:rPr>
                <w:sz w:val="20"/>
                <w:szCs w:val="20"/>
              </w:rPr>
            </w:pPr>
            <w:r w:rsidDel="00000000" w:rsidR="00000000" w:rsidRPr="00000000">
              <w:rPr>
                <w:sz w:val="20"/>
                <w:szCs w:val="20"/>
                <w:rtl w:val="0"/>
              </w:rPr>
              <w:t xml:space="preserve">Informal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30">
            <w:pPr>
              <w:widowControl w:val="0"/>
              <w:rPr>
                <w:sz w:val="20"/>
                <w:szCs w:val="20"/>
              </w:rPr>
            </w:pPr>
            <w:r w:rsidDel="00000000" w:rsidR="00000000" w:rsidRPr="00000000">
              <w:rPr>
                <w:rtl w:val="0"/>
              </w:rPr>
            </w:r>
          </w:p>
        </w:tc>
      </w:tr>
      <w:tr>
        <w:trPr>
          <w:trHeight w:val="525" w:hRule="atLeast"/>
        </w:trPr>
        <w:tc>
          <w:tcPr>
            <w:vMerge w:val="continue"/>
            <w:tcBorders>
              <w:bottom w:color="666666"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2">
            <w:pPr>
              <w:widowControl w:val="0"/>
              <w:rPr>
                <w:sz w:val="20"/>
                <w:szCs w:val="20"/>
              </w:rPr>
            </w:pPr>
            <w:r w:rsidDel="00000000" w:rsidR="00000000" w:rsidRPr="00000000">
              <w:rPr>
                <w:sz w:val="20"/>
                <w:szCs w:val="20"/>
                <w:rtl w:val="0"/>
              </w:rPr>
              <w:t xml:space="preserve">Freedom to pursue ideas for organization improvement</w:t>
            </w:r>
          </w:p>
        </w:tc>
        <w:tc>
          <w:tcPr>
            <w:tcBorders>
              <w:top w:color="cccccc" w:space="0" w:sz="6" w:val="single"/>
              <w:left w:color="cccccc" w:space="0" w:sz="6" w:val="single"/>
              <w:bottom w:color="cccccc" w:space="0" w:sz="6" w:val="single"/>
              <w:right w:color="b7b7b7" w:space="0" w:sz="6" w:val="single"/>
            </w:tcBorders>
            <w:shd w:fill="d0e0e3" w:val="clear"/>
            <w:tcMar>
              <w:top w:w="40.0" w:type="dxa"/>
              <w:left w:w="40.0" w:type="dxa"/>
              <w:bottom w:w="40.0" w:type="dxa"/>
              <w:right w:w="40.0" w:type="dxa"/>
            </w:tcMar>
            <w:vAlign w:val="top"/>
          </w:tcPr>
          <w:p w:rsidR="00000000" w:rsidDel="00000000" w:rsidP="00000000" w:rsidRDefault="00000000" w:rsidRPr="00000000" w14:paraId="00000133">
            <w:pPr>
              <w:widowControl w:val="0"/>
              <w:jc w:val="center"/>
              <w:rPr>
                <w:sz w:val="20"/>
                <w:szCs w:val="20"/>
              </w:rPr>
            </w:pPr>
            <w:r w:rsidDel="00000000" w:rsidR="00000000" w:rsidRPr="00000000">
              <w:rPr>
                <w:sz w:val="20"/>
                <w:szCs w:val="20"/>
                <w:rtl w:val="0"/>
              </w:rPr>
              <w:t xml:space="preserve">Informal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34">
            <w:pPr>
              <w:widowControl w:val="0"/>
              <w:rPr>
                <w:sz w:val="20"/>
                <w:szCs w:val="20"/>
              </w:rPr>
            </w:pPr>
            <w:r w:rsidDel="00000000" w:rsidR="00000000" w:rsidRPr="00000000">
              <w:rPr>
                <w:rtl w:val="0"/>
              </w:rPr>
            </w:r>
          </w:p>
        </w:tc>
      </w:tr>
      <w:tr>
        <w:trPr>
          <w:trHeight w:val="315" w:hRule="atLeast"/>
        </w:trPr>
        <w:tc>
          <w:tcPr>
            <w:vMerge w:val="continue"/>
            <w:tcBorders>
              <w:bottom w:color="666666"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6">
            <w:pPr>
              <w:widowControl w:val="0"/>
              <w:rPr>
                <w:sz w:val="20"/>
                <w:szCs w:val="20"/>
              </w:rPr>
            </w:pPr>
            <w:r w:rsidDel="00000000" w:rsidR="00000000" w:rsidRPr="00000000">
              <w:rPr>
                <w:sz w:val="20"/>
                <w:szCs w:val="20"/>
                <w:rtl w:val="0"/>
              </w:rPr>
              <w:t xml:space="preserve">Lunch with leadership</w:t>
            </w:r>
          </w:p>
        </w:tc>
        <w:tc>
          <w:tcPr>
            <w:tcBorders>
              <w:top w:color="cccccc" w:space="0" w:sz="6" w:val="single"/>
              <w:left w:color="cccccc" w:space="0" w:sz="6" w:val="single"/>
              <w:bottom w:color="cccccc" w:space="0" w:sz="6" w:val="single"/>
              <w:right w:color="b7b7b7" w:space="0" w:sz="6" w:val="single"/>
            </w:tcBorders>
            <w:shd w:fill="d0e0e3" w:val="clear"/>
            <w:tcMar>
              <w:top w:w="40.0" w:type="dxa"/>
              <w:left w:w="40.0" w:type="dxa"/>
              <w:bottom w:w="40.0" w:type="dxa"/>
              <w:right w:w="40.0" w:type="dxa"/>
            </w:tcMar>
            <w:vAlign w:val="top"/>
          </w:tcPr>
          <w:p w:rsidR="00000000" w:rsidDel="00000000" w:rsidP="00000000" w:rsidRDefault="00000000" w:rsidRPr="00000000" w14:paraId="00000137">
            <w:pPr>
              <w:widowControl w:val="0"/>
              <w:jc w:val="center"/>
              <w:rPr>
                <w:sz w:val="20"/>
                <w:szCs w:val="20"/>
              </w:rPr>
            </w:pPr>
            <w:r w:rsidDel="00000000" w:rsidR="00000000" w:rsidRPr="00000000">
              <w:rPr>
                <w:sz w:val="20"/>
                <w:szCs w:val="20"/>
                <w:rtl w:val="0"/>
              </w:rPr>
              <w:t xml:space="preserve">Informal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38">
            <w:pPr>
              <w:widowControl w:val="0"/>
              <w:rPr>
                <w:sz w:val="20"/>
                <w:szCs w:val="20"/>
              </w:rPr>
            </w:pPr>
            <w:r w:rsidDel="00000000" w:rsidR="00000000" w:rsidRPr="00000000">
              <w:rPr>
                <w:rtl w:val="0"/>
              </w:rPr>
            </w:r>
          </w:p>
        </w:tc>
      </w:tr>
      <w:tr>
        <w:trPr>
          <w:trHeight w:val="525" w:hRule="atLeast"/>
        </w:trPr>
        <w:tc>
          <w:tcPr>
            <w:vMerge w:val="continue"/>
            <w:tcBorders>
              <w:bottom w:color="666666"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A">
            <w:pPr>
              <w:widowControl w:val="0"/>
              <w:rPr>
                <w:sz w:val="20"/>
                <w:szCs w:val="20"/>
              </w:rPr>
            </w:pPr>
            <w:r w:rsidDel="00000000" w:rsidR="00000000" w:rsidRPr="00000000">
              <w:rPr>
                <w:sz w:val="20"/>
                <w:szCs w:val="20"/>
                <w:rtl w:val="0"/>
              </w:rPr>
              <w:t xml:space="preserve">Peer support</w:t>
            </w:r>
          </w:p>
          <w:p w:rsidR="00000000" w:rsidDel="00000000" w:rsidP="00000000" w:rsidRDefault="00000000" w:rsidRPr="00000000" w14:paraId="0000013B">
            <w:pPr>
              <w:widowControl w:val="0"/>
              <w:rPr>
                <w:sz w:val="20"/>
                <w:szCs w:val="20"/>
              </w:rPr>
            </w:pPr>
            <w:r w:rsidDel="00000000" w:rsidR="00000000" w:rsidRPr="00000000">
              <w:rPr>
                <w:sz w:val="20"/>
                <w:szCs w:val="20"/>
                <w:rtl w:val="0"/>
              </w:rPr>
              <w:t xml:space="preserve">(e.g., support after difficult shifts)</w:t>
            </w:r>
          </w:p>
        </w:tc>
        <w:tc>
          <w:tcPr>
            <w:tcBorders>
              <w:top w:color="cccccc" w:space="0" w:sz="6" w:val="single"/>
              <w:left w:color="cccccc" w:space="0" w:sz="6" w:val="single"/>
              <w:bottom w:color="cccccc" w:space="0" w:sz="6" w:val="single"/>
              <w:right w:color="b7b7b7" w:space="0" w:sz="6" w:val="single"/>
            </w:tcBorders>
            <w:shd w:fill="d0e0e3" w:val="clear"/>
            <w:tcMar>
              <w:top w:w="40.0" w:type="dxa"/>
              <w:left w:w="40.0" w:type="dxa"/>
              <w:bottom w:w="40.0" w:type="dxa"/>
              <w:right w:w="40.0" w:type="dxa"/>
            </w:tcMar>
            <w:vAlign w:val="top"/>
          </w:tcPr>
          <w:p w:rsidR="00000000" w:rsidDel="00000000" w:rsidP="00000000" w:rsidRDefault="00000000" w:rsidRPr="00000000" w14:paraId="0000013C">
            <w:pPr>
              <w:widowControl w:val="0"/>
              <w:jc w:val="center"/>
              <w:rPr>
                <w:sz w:val="20"/>
                <w:szCs w:val="20"/>
              </w:rPr>
            </w:pPr>
            <w:r w:rsidDel="00000000" w:rsidR="00000000" w:rsidRPr="00000000">
              <w:rPr>
                <w:sz w:val="20"/>
                <w:szCs w:val="20"/>
                <w:rtl w:val="0"/>
              </w:rPr>
              <w:t xml:space="preserve">Informal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3D">
            <w:pPr>
              <w:widowControl w:val="0"/>
              <w:rPr>
                <w:sz w:val="20"/>
                <w:szCs w:val="20"/>
              </w:rPr>
            </w:pPr>
            <w:r w:rsidDel="00000000" w:rsidR="00000000" w:rsidRPr="00000000">
              <w:rPr>
                <w:rtl w:val="0"/>
              </w:rPr>
            </w:r>
          </w:p>
        </w:tc>
      </w:tr>
      <w:tr>
        <w:trPr>
          <w:trHeight w:val="765" w:hRule="atLeast"/>
        </w:trPr>
        <w:tc>
          <w:tcPr>
            <w:vMerge w:val="continue"/>
            <w:tcBorders>
              <w:bottom w:color="666666"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12" w:val="single"/>
              <w:right w:color="b7b7b7"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F">
            <w:pPr>
              <w:widowControl w:val="0"/>
              <w:rPr>
                <w:sz w:val="20"/>
                <w:szCs w:val="20"/>
              </w:rPr>
            </w:pPr>
            <w:r w:rsidDel="00000000" w:rsidR="00000000" w:rsidRPr="00000000">
              <w:rPr>
                <w:sz w:val="20"/>
                <w:szCs w:val="20"/>
                <w:rtl w:val="0"/>
              </w:rPr>
              <w:t xml:space="preserve">Check-ins from supervisors/leaders</w:t>
            </w:r>
          </w:p>
          <w:p w:rsidR="00000000" w:rsidDel="00000000" w:rsidP="00000000" w:rsidRDefault="00000000" w:rsidRPr="00000000" w14:paraId="00000140">
            <w:pPr>
              <w:widowControl w:val="0"/>
              <w:rPr>
                <w:sz w:val="20"/>
                <w:szCs w:val="20"/>
              </w:rPr>
            </w:pPr>
            <w:r w:rsidDel="00000000" w:rsidR="00000000" w:rsidRPr="00000000">
              <w:rPr>
                <w:sz w:val="20"/>
                <w:szCs w:val="20"/>
                <w:rtl w:val="0"/>
              </w:rPr>
              <w:t xml:space="preserve">(e.g., consideration of personal situations, training progress, confidence in abilities)</w:t>
            </w:r>
          </w:p>
        </w:tc>
        <w:tc>
          <w:tcPr>
            <w:tcBorders>
              <w:top w:color="cccccc" w:space="0" w:sz="6" w:val="single"/>
              <w:left w:color="cccccc" w:space="0" w:sz="6" w:val="single"/>
              <w:bottom w:color="666666" w:space="0" w:sz="12" w:val="single"/>
              <w:right w:color="b7b7b7" w:space="0" w:sz="6" w:val="single"/>
            </w:tcBorders>
            <w:shd w:fill="d0e0e3" w:val="clear"/>
            <w:tcMar>
              <w:top w:w="40.0" w:type="dxa"/>
              <w:left w:w="40.0" w:type="dxa"/>
              <w:bottom w:w="40.0" w:type="dxa"/>
              <w:right w:w="40.0" w:type="dxa"/>
            </w:tcMar>
            <w:vAlign w:val="top"/>
          </w:tcPr>
          <w:p w:rsidR="00000000" w:rsidDel="00000000" w:rsidP="00000000" w:rsidRDefault="00000000" w:rsidRPr="00000000" w14:paraId="00000141">
            <w:pPr>
              <w:widowControl w:val="0"/>
              <w:jc w:val="center"/>
              <w:rPr>
                <w:sz w:val="20"/>
                <w:szCs w:val="20"/>
              </w:rPr>
            </w:pPr>
            <w:r w:rsidDel="00000000" w:rsidR="00000000" w:rsidRPr="00000000">
              <w:rPr>
                <w:sz w:val="20"/>
                <w:szCs w:val="20"/>
                <w:rtl w:val="0"/>
              </w:rPr>
              <w:t xml:space="preserve">Informal</w:t>
            </w:r>
          </w:p>
        </w:tc>
        <w:tc>
          <w:tcPr>
            <w:tcBorders>
              <w:top w:color="cccccc" w:space="0" w:sz="6" w:val="single"/>
              <w:left w:color="cccccc" w:space="0" w:sz="6" w:val="single"/>
              <w:bottom w:color="666666"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42">
            <w:pPr>
              <w:widowControl w:val="0"/>
              <w:rPr>
                <w:sz w:val="20"/>
                <w:szCs w:val="20"/>
              </w:rPr>
            </w:pPr>
            <w:r w:rsidDel="00000000" w:rsidR="00000000" w:rsidRPr="00000000">
              <w:rPr>
                <w:rtl w:val="0"/>
              </w:rPr>
            </w:r>
          </w:p>
        </w:tc>
      </w:tr>
      <w:tr>
        <w:trPr>
          <w:trHeight w:val="315" w:hRule="atLeast"/>
        </w:trPr>
        <w:tc>
          <w:tcPr>
            <w:vMerge w:val="restart"/>
            <w:tcBorders>
              <w:top w:color="cccccc" w:space="0" w:sz="6" w:val="single"/>
              <w:left w:color="000000" w:space="0" w:sz="12" w:val="single"/>
              <w:bottom w:color="666666"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43">
            <w:pPr>
              <w:widowControl w:val="0"/>
              <w:rPr>
                <w:sz w:val="20"/>
                <w:szCs w:val="20"/>
              </w:rPr>
            </w:pPr>
            <w:r w:rsidDel="00000000" w:rsidR="00000000" w:rsidRPr="00000000">
              <w:rPr>
                <w:sz w:val="20"/>
                <w:szCs w:val="20"/>
                <w:rtl w:val="0"/>
              </w:rPr>
              <w:t xml:space="preserve">Learning about impact of work</w:t>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44">
            <w:pPr>
              <w:widowControl w:val="0"/>
              <w:rPr>
                <w:sz w:val="20"/>
                <w:szCs w:val="20"/>
              </w:rPr>
            </w:pPr>
            <w:r w:rsidDel="00000000" w:rsidR="00000000" w:rsidRPr="00000000">
              <w:rPr>
                <w:sz w:val="20"/>
                <w:szCs w:val="20"/>
                <w:rtl w:val="0"/>
              </w:rPr>
              <w:t xml:space="preserve">Letters/cards from people they have helped</w:t>
            </w:r>
          </w:p>
        </w:tc>
        <w:tc>
          <w:tcPr>
            <w:tcBorders>
              <w:top w:color="cccccc" w:space="0" w:sz="6" w:val="single"/>
              <w:left w:color="cccccc" w:space="0" w:sz="6" w:val="single"/>
              <w:bottom w:color="cccccc" w:space="0" w:sz="6" w:val="single"/>
              <w:right w:color="b7b7b7" w:space="0" w:sz="6" w:val="single"/>
            </w:tcBorders>
            <w:shd w:fill="d0e0e3" w:val="clear"/>
            <w:tcMar>
              <w:top w:w="40.0" w:type="dxa"/>
              <w:left w:w="40.0" w:type="dxa"/>
              <w:bottom w:w="40.0" w:type="dxa"/>
              <w:right w:w="40.0" w:type="dxa"/>
            </w:tcMar>
            <w:vAlign w:val="top"/>
          </w:tcPr>
          <w:p w:rsidR="00000000" w:rsidDel="00000000" w:rsidP="00000000" w:rsidRDefault="00000000" w:rsidRPr="00000000" w14:paraId="00000145">
            <w:pPr>
              <w:widowControl w:val="0"/>
              <w:jc w:val="center"/>
              <w:rPr>
                <w:sz w:val="20"/>
                <w:szCs w:val="20"/>
              </w:rPr>
            </w:pPr>
            <w:r w:rsidDel="00000000" w:rsidR="00000000" w:rsidRPr="00000000">
              <w:rPr>
                <w:sz w:val="20"/>
                <w:szCs w:val="20"/>
                <w:rtl w:val="0"/>
              </w:rPr>
              <w:t xml:space="preserve">Informal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46">
            <w:pPr>
              <w:widowControl w:val="0"/>
              <w:rPr>
                <w:sz w:val="20"/>
                <w:szCs w:val="20"/>
              </w:rPr>
            </w:pPr>
            <w:r w:rsidDel="00000000" w:rsidR="00000000" w:rsidRPr="00000000">
              <w:rPr>
                <w:rtl w:val="0"/>
              </w:rPr>
            </w:r>
          </w:p>
        </w:tc>
      </w:tr>
      <w:tr>
        <w:trPr>
          <w:trHeight w:val="525" w:hRule="atLeast"/>
        </w:trPr>
        <w:tc>
          <w:tcPr>
            <w:vMerge w:val="continue"/>
            <w:tcBorders>
              <w:bottom w:color="666666"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48">
            <w:pPr>
              <w:widowControl w:val="0"/>
              <w:rPr>
                <w:sz w:val="20"/>
                <w:szCs w:val="20"/>
              </w:rPr>
            </w:pPr>
            <w:r w:rsidDel="00000000" w:rsidR="00000000" w:rsidRPr="00000000">
              <w:rPr>
                <w:sz w:val="20"/>
                <w:szCs w:val="20"/>
                <w:rtl w:val="0"/>
              </w:rPr>
              <w:t xml:space="preserve">Published newspaper articles showing the impact of work as well as the sacrifices made</w:t>
            </w:r>
          </w:p>
        </w:tc>
        <w:tc>
          <w:tcPr>
            <w:tcBorders>
              <w:top w:color="cccccc" w:space="0" w:sz="6" w:val="single"/>
              <w:left w:color="cccccc" w:space="0" w:sz="6" w:val="single"/>
              <w:bottom w:color="cccccc" w:space="0" w:sz="6"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49">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4A">
            <w:pPr>
              <w:widowControl w:val="0"/>
              <w:rPr>
                <w:sz w:val="20"/>
                <w:szCs w:val="20"/>
              </w:rPr>
            </w:pPr>
            <w:r w:rsidDel="00000000" w:rsidR="00000000" w:rsidRPr="00000000">
              <w:rPr>
                <w:rtl w:val="0"/>
              </w:rPr>
            </w:r>
          </w:p>
        </w:tc>
      </w:tr>
      <w:tr>
        <w:trPr>
          <w:trHeight w:val="525" w:hRule="atLeast"/>
        </w:trPr>
        <w:tc>
          <w:tcPr>
            <w:vMerge w:val="continue"/>
            <w:tcBorders>
              <w:bottom w:color="666666"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4C">
            <w:pPr>
              <w:widowControl w:val="0"/>
              <w:rPr>
                <w:sz w:val="20"/>
                <w:szCs w:val="20"/>
              </w:rPr>
            </w:pPr>
            <w:r w:rsidDel="00000000" w:rsidR="00000000" w:rsidRPr="00000000">
              <w:rPr>
                <w:sz w:val="20"/>
                <w:szCs w:val="20"/>
                <w:rtl w:val="0"/>
              </w:rPr>
              <w:t xml:space="preserve">Stories on website defining the impact of work with interwoven volunteer appreciation</w:t>
            </w:r>
          </w:p>
        </w:tc>
        <w:tc>
          <w:tcPr>
            <w:tcBorders>
              <w:top w:color="cccccc" w:space="0" w:sz="6" w:val="single"/>
              <w:left w:color="cccccc" w:space="0" w:sz="6" w:val="single"/>
              <w:bottom w:color="cccccc" w:space="0" w:sz="6"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4D">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4E">
            <w:pPr>
              <w:widowControl w:val="0"/>
              <w:rPr>
                <w:sz w:val="20"/>
                <w:szCs w:val="20"/>
              </w:rPr>
            </w:pPr>
            <w:r w:rsidDel="00000000" w:rsidR="00000000" w:rsidRPr="00000000">
              <w:rPr>
                <w:rtl w:val="0"/>
              </w:rPr>
            </w:r>
          </w:p>
        </w:tc>
      </w:tr>
      <w:tr>
        <w:trPr>
          <w:trHeight w:val="765" w:hRule="atLeast"/>
        </w:trPr>
        <w:tc>
          <w:tcPr>
            <w:vMerge w:val="continue"/>
            <w:tcBorders>
              <w:bottom w:color="666666"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50">
            <w:pPr>
              <w:widowControl w:val="0"/>
              <w:rPr>
                <w:sz w:val="20"/>
                <w:szCs w:val="20"/>
              </w:rPr>
            </w:pPr>
            <w:r w:rsidDel="00000000" w:rsidR="00000000" w:rsidRPr="00000000">
              <w:rPr>
                <w:sz w:val="20"/>
                <w:szCs w:val="20"/>
                <w:rtl w:val="0"/>
              </w:rPr>
              <w:t xml:space="preserve">Updates from organization/supervisor</w:t>
            </w:r>
          </w:p>
          <w:p w:rsidR="00000000" w:rsidDel="00000000" w:rsidP="00000000" w:rsidRDefault="00000000" w:rsidRPr="00000000" w14:paraId="00000151">
            <w:pPr>
              <w:widowControl w:val="0"/>
              <w:rPr>
                <w:sz w:val="20"/>
                <w:szCs w:val="20"/>
              </w:rPr>
            </w:pPr>
            <w:r w:rsidDel="00000000" w:rsidR="00000000" w:rsidRPr="00000000">
              <w:rPr>
                <w:sz w:val="20"/>
                <w:szCs w:val="20"/>
                <w:rtl w:val="0"/>
              </w:rPr>
              <w:t xml:space="preserve">(e.g., newsletters w/ # of people helped that month)</w:t>
            </w:r>
          </w:p>
        </w:tc>
        <w:tc>
          <w:tcPr>
            <w:tcBorders>
              <w:top w:color="cccccc" w:space="0" w:sz="6" w:val="single"/>
              <w:left w:color="cccccc" w:space="0" w:sz="6" w:val="single"/>
              <w:bottom w:color="000000" w:space="0" w:sz="12" w:val="single"/>
              <w:right w:color="b7b7b7" w:space="0" w:sz="6" w:val="single"/>
            </w:tcBorders>
            <w:shd w:fill="ead1dc" w:val="clear"/>
            <w:tcMar>
              <w:top w:w="40.0" w:type="dxa"/>
              <w:left w:w="40.0" w:type="dxa"/>
              <w:bottom w:w="40.0" w:type="dxa"/>
              <w:right w:w="40.0" w:type="dxa"/>
            </w:tcMar>
            <w:vAlign w:val="top"/>
          </w:tcPr>
          <w:p w:rsidR="00000000" w:rsidDel="00000000" w:rsidP="00000000" w:rsidRDefault="00000000" w:rsidRPr="00000000" w14:paraId="00000152">
            <w:pPr>
              <w:widowControl w:val="0"/>
              <w:jc w:val="center"/>
              <w:rPr>
                <w:sz w:val="20"/>
                <w:szCs w:val="20"/>
              </w:rPr>
            </w:pPr>
            <w:r w:rsidDel="00000000" w:rsidR="00000000" w:rsidRPr="00000000">
              <w:rPr>
                <w:sz w:val="20"/>
                <w:szCs w:val="20"/>
                <w:rtl w:val="0"/>
              </w:rPr>
              <w:t xml:space="preserve">Both</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53">
            <w:pPr>
              <w:widowControl w:val="0"/>
              <w:rPr>
                <w:sz w:val="20"/>
                <w:szCs w:val="20"/>
              </w:rPr>
            </w:pPr>
            <w:r w:rsidDel="00000000" w:rsidR="00000000" w:rsidRPr="00000000">
              <w:rPr>
                <w:rtl w:val="0"/>
              </w:rPr>
            </w:r>
          </w:p>
        </w:tc>
      </w:tr>
      <w:tr>
        <w:trPr>
          <w:trHeight w:val="315" w:hRule="atLeast"/>
        </w:trPr>
        <w:tc>
          <w:tcPr>
            <w:vMerge w:val="restart"/>
            <w:tcBorders>
              <w:top w:color="cccccc" w:space="0" w:sz="6" w:val="single"/>
              <w:left w:color="000000" w:space="0" w:sz="12" w:val="single"/>
              <w:bottom w:color="000000" w:space="0" w:sz="12"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54">
            <w:pPr>
              <w:widowControl w:val="0"/>
              <w:rPr>
                <w:sz w:val="20"/>
                <w:szCs w:val="20"/>
              </w:rPr>
            </w:pPr>
            <w:r w:rsidDel="00000000" w:rsidR="00000000" w:rsidRPr="00000000">
              <w:rPr>
                <w:sz w:val="20"/>
                <w:szCs w:val="20"/>
                <w:rtl w:val="0"/>
              </w:rPr>
              <w:t xml:space="preserve">Improve Social Media</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55">
            <w:pPr>
              <w:widowControl w:val="0"/>
              <w:rPr>
                <w:sz w:val="20"/>
                <w:szCs w:val="20"/>
              </w:rPr>
            </w:pPr>
            <w:r w:rsidDel="00000000" w:rsidR="00000000" w:rsidRPr="00000000">
              <w:rPr>
                <w:sz w:val="20"/>
                <w:szCs w:val="20"/>
                <w:rtl w:val="0"/>
              </w:rPr>
              <w:t xml:space="preserve">Verified</w:t>
            </w:r>
          </w:p>
        </w:tc>
        <w:tc>
          <w:tcPr>
            <w:tcBorders>
              <w:top w:color="cccccc" w:space="0" w:sz="6" w:val="single"/>
              <w:left w:color="cccccc" w:space="0" w:sz="6" w:val="single"/>
              <w:bottom w:color="cccccc" w:space="0" w:sz="6" w:val="single"/>
              <w:right w:color="cccccc"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56">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57">
            <w:pPr>
              <w:widowControl w:val="0"/>
              <w:rPr>
                <w:sz w:val="20"/>
                <w:szCs w:val="20"/>
              </w:rPr>
            </w:pPr>
            <w:r w:rsidDel="00000000" w:rsidR="00000000" w:rsidRPr="00000000">
              <w:rPr>
                <w:rtl w:val="0"/>
              </w:rPr>
            </w:r>
          </w:p>
        </w:tc>
      </w:tr>
      <w:tr>
        <w:trPr>
          <w:trHeight w:val="315" w:hRule="atLeast"/>
        </w:trPr>
        <w:tc>
          <w:tcPr>
            <w:vMerge w:val="continue"/>
            <w:tcBorders>
              <w:bottom w:color="000000" w:space="0" w:sz="12" w:val="single"/>
              <w:right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59">
            <w:pPr>
              <w:widowControl w:val="0"/>
              <w:rPr>
                <w:sz w:val="20"/>
                <w:szCs w:val="20"/>
              </w:rPr>
            </w:pPr>
            <w:r w:rsidDel="00000000" w:rsidR="00000000" w:rsidRPr="00000000">
              <w:rPr>
                <w:sz w:val="20"/>
                <w:szCs w:val="20"/>
                <w:rtl w:val="0"/>
              </w:rPr>
              <w:t xml:space="preserve">Stronger Advertisement</w:t>
            </w:r>
          </w:p>
        </w:tc>
        <w:tc>
          <w:tcPr>
            <w:tcBorders>
              <w:top w:color="cccccc" w:space="0" w:sz="6" w:val="single"/>
              <w:left w:color="cccccc" w:space="0" w:sz="6" w:val="single"/>
              <w:bottom w:color="000000" w:space="0" w:sz="12" w:val="single"/>
              <w:right w:color="cccccc"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5A">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5B">
            <w:pPr>
              <w:widowControl w:val="0"/>
              <w:rPr>
                <w:sz w:val="20"/>
                <w:szCs w:val="20"/>
              </w:rPr>
            </w:pPr>
            <w:r w:rsidDel="00000000" w:rsidR="00000000" w:rsidRPr="00000000">
              <w:rPr>
                <w:rtl w:val="0"/>
              </w:rPr>
            </w:r>
          </w:p>
        </w:tc>
      </w:tr>
      <w:tr>
        <w:trPr>
          <w:trHeight w:val="315" w:hRule="atLeast"/>
        </w:trPr>
        <w:tc>
          <w:tcPr>
            <w:vMerge w:val="restart"/>
            <w:tcBorders>
              <w:top w:color="cccccc" w:space="0" w:sz="6" w:val="single"/>
              <w:left w:color="000000" w:space="0" w:sz="12"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5C">
            <w:pPr>
              <w:widowControl w:val="0"/>
              <w:rPr>
                <w:sz w:val="20"/>
                <w:szCs w:val="20"/>
              </w:rPr>
            </w:pPr>
            <w:r w:rsidDel="00000000" w:rsidR="00000000" w:rsidRPr="00000000">
              <w:rPr>
                <w:sz w:val="20"/>
                <w:szCs w:val="20"/>
                <w:rtl w:val="0"/>
              </w:rPr>
              <w:t xml:space="preserve">Discount Program</w:t>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5D">
            <w:pPr>
              <w:widowControl w:val="0"/>
              <w:rPr>
                <w:sz w:val="20"/>
                <w:szCs w:val="20"/>
              </w:rPr>
            </w:pPr>
            <w:r w:rsidDel="00000000" w:rsidR="00000000" w:rsidRPr="00000000">
              <w:rPr>
                <w:sz w:val="20"/>
                <w:szCs w:val="20"/>
                <w:rtl w:val="0"/>
              </w:rPr>
              <w:t xml:space="preserve">e.g., Member Link</w:t>
            </w:r>
          </w:p>
        </w:tc>
        <w:tc>
          <w:tcPr>
            <w:tcBorders>
              <w:top w:color="cccccc" w:space="0" w:sz="6" w:val="single"/>
              <w:left w:color="cccccc" w:space="0" w:sz="6" w:val="single"/>
              <w:bottom w:color="cccccc" w:space="0" w:sz="6"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5E">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5F">
            <w:pPr>
              <w:widowControl w:val="0"/>
              <w:rPr>
                <w:sz w:val="20"/>
                <w:szCs w:val="20"/>
              </w:rPr>
            </w:pPr>
            <w:r w:rsidDel="00000000" w:rsidR="00000000" w:rsidRPr="00000000">
              <w:rPr>
                <w:rtl w:val="0"/>
              </w:rPr>
            </w:r>
          </w:p>
        </w:tc>
      </w:tr>
      <w:tr>
        <w:trPr>
          <w:trHeight w:val="315" w:hRule="atLeast"/>
        </w:trPr>
        <w:tc>
          <w:tcPr>
            <w:vMerge w:val="continue"/>
            <w:tcBorders>
              <w:bottom w:color="000000"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1">
            <w:pPr>
              <w:widowControl w:val="0"/>
              <w:rPr>
                <w:sz w:val="20"/>
                <w:szCs w:val="20"/>
              </w:rPr>
            </w:pPr>
            <w:r w:rsidDel="00000000" w:rsidR="00000000" w:rsidRPr="00000000">
              <w:rPr>
                <w:sz w:val="20"/>
                <w:szCs w:val="20"/>
                <w:rtl w:val="0"/>
              </w:rPr>
              <w:t xml:space="preserve">New Program</w:t>
            </w:r>
          </w:p>
        </w:tc>
        <w:tc>
          <w:tcPr>
            <w:tcBorders>
              <w:top w:color="cccccc" w:space="0" w:sz="6" w:val="single"/>
              <w:left w:color="cccccc" w:space="0" w:sz="6" w:val="single"/>
              <w:bottom w:color="cccccc" w:space="0" w:sz="6"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62">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63">
            <w:pPr>
              <w:widowControl w:val="0"/>
              <w:rPr>
                <w:sz w:val="20"/>
                <w:szCs w:val="20"/>
              </w:rPr>
            </w:pPr>
            <w:r w:rsidDel="00000000" w:rsidR="00000000" w:rsidRPr="00000000">
              <w:rPr>
                <w:sz w:val="20"/>
                <w:szCs w:val="20"/>
                <w:rtl w:val="0"/>
              </w:rPr>
              <w:t xml:space="preserve">McKinnon</w:t>
            </w:r>
          </w:p>
        </w:tc>
      </w:tr>
      <w:tr>
        <w:trPr>
          <w:trHeight w:val="765" w:hRule="atLeast"/>
        </w:trPr>
        <w:tc>
          <w:tcPr>
            <w:vMerge w:val="continue"/>
            <w:tcBorders>
              <w:bottom w:color="000000"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5">
            <w:pPr>
              <w:widowControl w:val="0"/>
              <w:rPr>
                <w:sz w:val="20"/>
                <w:szCs w:val="20"/>
              </w:rPr>
            </w:pPr>
            <w:r w:rsidDel="00000000" w:rsidR="00000000" w:rsidRPr="00000000">
              <w:rPr>
                <w:sz w:val="20"/>
                <w:szCs w:val="20"/>
                <w:rtl w:val="0"/>
              </w:rPr>
              <w:t xml:space="preserve">organizations join and provide discounts as it is positive for business if they show support of the volunteering community</w:t>
            </w:r>
          </w:p>
        </w:tc>
        <w:tc>
          <w:tcPr>
            <w:tcBorders>
              <w:top w:color="cccccc" w:space="0" w:sz="6" w:val="single"/>
              <w:left w:color="cccccc" w:space="0" w:sz="6" w:val="single"/>
              <w:bottom w:color="000000" w:space="0" w:sz="12"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66">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67">
            <w:pPr>
              <w:widowControl w:val="0"/>
              <w:rPr>
                <w:sz w:val="20"/>
                <w:szCs w:val="20"/>
              </w:rPr>
            </w:pPr>
            <w:r w:rsidDel="00000000" w:rsidR="00000000" w:rsidRPr="00000000">
              <w:rPr>
                <w:rtl w:val="0"/>
              </w:rPr>
            </w:r>
          </w:p>
        </w:tc>
      </w:tr>
      <w:tr>
        <w:trPr>
          <w:trHeight w:val="765" w:hRule="atLeast"/>
        </w:trPr>
        <w:tc>
          <w:tcPr>
            <w:vMerge w:val="restart"/>
            <w:tcBorders>
              <w:top w:color="cccccc" w:space="0" w:sz="6" w:val="single"/>
              <w:left w:color="000000" w:space="0" w:sz="12"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8">
            <w:pPr>
              <w:widowControl w:val="0"/>
              <w:rPr>
                <w:sz w:val="20"/>
                <w:szCs w:val="20"/>
              </w:rPr>
            </w:pPr>
            <w:r w:rsidDel="00000000" w:rsidR="00000000" w:rsidRPr="00000000">
              <w:rPr>
                <w:sz w:val="20"/>
                <w:szCs w:val="20"/>
                <w:rtl w:val="0"/>
              </w:rPr>
              <w:t xml:space="preserve">Newspaper/Local Paper</w:t>
            </w:r>
          </w:p>
          <w:p w:rsidR="00000000" w:rsidDel="00000000" w:rsidP="00000000" w:rsidRDefault="00000000" w:rsidRPr="00000000" w14:paraId="00000169">
            <w:pPr>
              <w:widowControl w:val="0"/>
              <w:rPr>
                <w:sz w:val="20"/>
                <w:szCs w:val="20"/>
              </w:rPr>
            </w:pPr>
            <w:r w:rsidDel="00000000" w:rsidR="00000000" w:rsidRPr="00000000">
              <w:rPr>
                <w:sz w:val="20"/>
                <w:szCs w:val="20"/>
                <w:rtl w:val="0"/>
              </w:rPr>
              <w:t xml:space="preserve">How has the volunteer work made an impact</w:t>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A">
            <w:pPr>
              <w:widowControl w:val="0"/>
              <w:rPr>
                <w:sz w:val="20"/>
                <w:szCs w:val="20"/>
              </w:rPr>
            </w:pPr>
            <w:r w:rsidDel="00000000" w:rsidR="00000000" w:rsidRPr="00000000">
              <w:rPr>
                <w:sz w:val="20"/>
                <w:szCs w:val="20"/>
                <w:rtl w:val="0"/>
              </w:rPr>
              <w:t xml:space="preserve">Use of story telling with work of volunteers interwoven into the writing. Allows the volunteer to feel recognized while not being singled out.</w:t>
            </w:r>
          </w:p>
        </w:tc>
        <w:tc>
          <w:tcPr>
            <w:tcBorders>
              <w:top w:color="cccccc" w:space="0" w:sz="6" w:val="single"/>
              <w:left w:color="cccccc" w:space="0" w:sz="6" w:val="single"/>
              <w:bottom w:color="cccccc" w:space="0" w:sz="6"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6B">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6C">
            <w:pPr>
              <w:widowControl w:val="0"/>
              <w:rPr>
                <w:sz w:val="20"/>
                <w:szCs w:val="20"/>
              </w:rPr>
            </w:pPr>
            <w:r w:rsidDel="00000000" w:rsidR="00000000" w:rsidRPr="00000000">
              <w:rPr>
                <w:rtl w:val="0"/>
              </w:rPr>
            </w:r>
          </w:p>
        </w:tc>
      </w:tr>
      <w:tr>
        <w:trPr>
          <w:trHeight w:val="315" w:hRule="atLeast"/>
        </w:trPr>
        <w:tc>
          <w:tcPr>
            <w:vMerge w:val="continue"/>
            <w:tcBorders>
              <w:bottom w:color="000000"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E">
            <w:pPr>
              <w:widowControl w:val="0"/>
              <w:rPr>
                <w:sz w:val="20"/>
                <w:szCs w:val="20"/>
              </w:rPr>
            </w:pPr>
            <w:r w:rsidDel="00000000" w:rsidR="00000000" w:rsidRPr="00000000">
              <w:rPr>
                <w:sz w:val="20"/>
                <w:szCs w:val="20"/>
                <w:rtl w:val="0"/>
              </w:rPr>
              <w:t xml:space="preserve">Use of powerful images</w:t>
            </w:r>
          </w:p>
        </w:tc>
        <w:tc>
          <w:tcPr>
            <w:tcBorders>
              <w:top w:color="cccccc" w:space="0" w:sz="6" w:val="single"/>
              <w:left w:color="cccccc" w:space="0" w:sz="6" w:val="single"/>
              <w:bottom w:color="cccccc" w:space="0" w:sz="6"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6F">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70">
            <w:pPr>
              <w:widowControl w:val="0"/>
              <w:rPr>
                <w:sz w:val="20"/>
                <w:szCs w:val="20"/>
              </w:rPr>
            </w:pPr>
            <w:r w:rsidDel="00000000" w:rsidR="00000000" w:rsidRPr="00000000">
              <w:rPr>
                <w:rtl w:val="0"/>
              </w:rPr>
            </w:r>
          </w:p>
        </w:tc>
      </w:tr>
      <w:tr>
        <w:trPr>
          <w:trHeight w:val="525" w:hRule="atLeast"/>
        </w:trPr>
        <w:tc>
          <w:tcPr>
            <w:vMerge w:val="continue"/>
            <w:tcBorders>
              <w:bottom w:color="000000"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2">
            <w:pPr>
              <w:widowControl w:val="0"/>
              <w:rPr>
                <w:sz w:val="20"/>
                <w:szCs w:val="20"/>
              </w:rPr>
            </w:pPr>
            <w:r w:rsidDel="00000000" w:rsidR="00000000" w:rsidRPr="00000000">
              <w:rPr>
                <w:sz w:val="20"/>
                <w:szCs w:val="20"/>
                <w:rtl w:val="0"/>
              </w:rPr>
              <w:t xml:space="preserve">Impact report emails could also be sent to volunteers highlighting the impact of their work</w:t>
            </w:r>
          </w:p>
        </w:tc>
        <w:tc>
          <w:tcPr>
            <w:tcBorders>
              <w:top w:color="cccccc" w:space="0" w:sz="6" w:val="single"/>
              <w:left w:color="cccccc" w:space="0" w:sz="6" w:val="single"/>
              <w:bottom w:color="cccccc" w:space="0" w:sz="6" w:val="single"/>
              <w:right w:color="b7b7b7" w:space="0" w:sz="6" w:val="single"/>
            </w:tcBorders>
            <w:shd w:fill="d0e0e3" w:val="clear"/>
            <w:tcMar>
              <w:top w:w="40.0" w:type="dxa"/>
              <w:left w:w="40.0" w:type="dxa"/>
              <w:bottom w:w="40.0" w:type="dxa"/>
              <w:right w:w="40.0" w:type="dxa"/>
            </w:tcMar>
            <w:vAlign w:val="top"/>
          </w:tcPr>
          <w:p w:rsidR="00000000" w:rsidDel="00000000" w:rsidP="00000000" w:rsidRDefault="00000000" w:rsidRPr="00000000" w14:paraId="00000173">
            <w:pPr>
              <w:widowControl w:val="0"/>
              <w:jc w:val="center"/>
              <w:rPr>
                <w:sz w:val="20"/>
                <w:szCs w:val="20"/>
              </w:rPr>
            </w:pPr>
            <w:r w:rsidDel="00000000" w:rsidR="00000000" w:rsidRPr="00000000">
              <w:rPr>
                <w:sz w:val="20"/>
                <w:szCs w:val="20"/>
                <w:rtl w:val="0"/>
              </w:rPr>
              <w:t xml:space="preserve">Informal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74">
            <w:pPr>
              <w:widowControl w:val="0"/>
              <w:rPr>
                <w:sz w:val="20"/>
                <w:szCs w:val="20"/>
              </w:rPr>
            </w:pPr>
            <w:r w:rsidDel="00000000" w:rsidR="00000000" w:rsidRPr="00000000">
              <w:rPr>
                <w:rtl w:val="0"/>
              </w:rPr>
            </w:r>
          </w:p>
        </w:tc>
      </w:tr>
      <w:tr>
        <w:trPr>
          <w:trHeight w:val="540" w:hRule="atLeast"/>
        </w:trPr>
        <w:tc>
          <w:tcPr>
            <w:vMerge w:val="continue"/>
            <w:tcBorders>
              <w:bottom w:color="000000"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6">
            <w:pPr>
              <w:widowControl w:val="0"/>
              <w:rPr>
                <w:sz w:val="20"/>
                <w:szCs w:val="20"/>
              </w:rPr>
            </w:pPr>
            <w:r w:rsidDel="00000000" w:rsidR="00000000" w:rsidRPr="00000000">
              <w:rPr>
                <w:sz w:val="20"/>
                <w:szCs w:val="20"/>
                <w:rtl w:val="0"/>
              </w:rPr>
              <w:t xml:space="preserve">main message is to convey the sacrifice the volunteers make</w:t>
            </w:r>
          </w:p>
        </w:tc>
        <w:tc>
          <w:tcPr>
            <w:tcBorders>
              <w:top w:color="cccccc" w:space="0" w:sz="6" w:val="single"/>
              <w:left w:color="cccccc" w:space="0" w:sz="6" w:val="single"/>
              <w:bottom w:color="000000" w:space="0" w:sz="12"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77">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78">
            <w:pPr>
              <w:widowControl w:val="0"/>
              <w:rPr>
                <w:sz w:val="20"/>
                <w:szCs w:val="20"/>
              </w:rPr>
            </w:pPr>
            <w:r w:rsidDel="00000000" w:rsidR="00000000" w:rsidRPr="00000000">
              <w:rPr>
                <w:rtl w:val="0"/>
              </w:rPr>
            </w:r>
          </w:p>
        </w:tc>
      </w:tr>
      <w:tr>
        <w:trPr>
          <w:trHeight w:val="1005" w:hRule="atLeast"/>
        </w:trPr>
        <w:tc>
          <w:tcPr>
            <w:vMerge w:val="restart"/>
            <w:tcBorders>
              <w:top w:color="cccccc" w:space="0" w:sz="6" w:val="single"/>
              <w:left w:color="000000" w:space="0" w:sz="12"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9">
            <w:pPr>
              <w:widowControl w:val="0"/>
              <w:rPr>
                <w:sz w:val="20"/>
                <w:szCs w:val="20"/>
              </w:rPr>
            </w:pPr>
            <w:r w:rsidDel="00000000" w:rsidR="00000000" w:rsidRPr="00000000">
              <w:rPr>
                <w:sz w:val="20"/>
                <w:szCs w:val="20"/>
                <w:rtl w:val="0"/>
              </w:rPr>
              <w:t xml:space="preserve">Supervisor training regarding recognition</w:t>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A">
            <w:pPr>
              <w:widowControl w:val="0"/>
              <w:rPr>
                <w:sz w:val="20"/>
                <w:szCs w:val="20"/>
              </w:rPr>
            </w:pPr>
            <w:r w:rsidDel="00000000" w:rsidR="00000000" w:rsidRPr="00000000">
              <w:rPr>
                <w:sz w:val="20"/>
                <w:szCs w:val="20"/>
                <w:rtl w:val="0"/>
              </w:rPr>
              <w:t xml:space="preserve">regular individual meetings between supervisors and volunteers were appreciation can be expressed and volunteers can explain comments, questions, or concerns</w:t>
            </w:r>
          </w:p>
        </w:tc>
        <w:tc>
          <w:tcPr>
            <w:tcBorders>
              <w:top w:color="cccccc" w:space="0" w:sz="6" w:val="single"/>
              <w:left w:color="cccccc" w:space="0" w:sz="6" w:val="single"/>
              <w:bottom w:color="cccccc" w:space="0" w:sz="6" w:val="single"/>
              <w:right w:color="b7b7b7" w:space="0" w:sz="6" w:val="single"/>
            </w:tcBorders>
            <w:shd w:fill="d0e0e3" w:val="clear"/>
            <w:tcMar>
              <w:top w:w="40.0" w:type="dxa"/>
              <w:left w:w="40.0" w:type="dxa"/>
              <w:bottom w:w="40.0" w:type="dxa"/>
              <w:right w:w="40.0" w:type="dxa"/>
            </w:tcMar>
            <w:vAlign w:val="top"/>
          </w:tcPr>
          <w:p w:rsidR="00000000" w:rsidDel="00000000" w:rsidP="00000000" w:rsidRDefault="00000000" w:rsidRPr="00000000" w14:paraId="0000017B">
            <w:pPr>
              <w:widowControl w:val="0"/>
              <w:jc w:val="center"/>
              <w:rPr>
                <w:sz w:val="20"/>
                <w:szCs w:val="20"/>
              </w:rPr>
            </w:pPr>
            <w:r w:rsidDel="00000000" w:rsidR="00000000" w:rsidRPr="00000000">
              <w:rPr>
                <w:sz w:val="20"/>
                <w:szCs w:val="20"/>
                <w:rtl w:val="0"/>
              </w:rPr>
              <w:t xml:space="preserve">Informal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7C">
            <w:pPr>
              <w:widowControl w:val="0"/>
              <w:rPr>
                <w:sz w:val="20"/>
                <w:szCs w:val="20"/>
              </w:rPr>
            </w:pPr>
            <w:r w:rsidDel="00000000" w:rsidR="00000000" w:rsidRPr="00000000">
              <w:rPr>
                <w:rtl w:val="0"/>
              </w:rPr>
            </w:r>
          </w:p>
        </w:tc>
      </w:tr>
      <w:tr>
        <w:trPr>
          <w:trHeight w:val="540" w:hRule="atLeast"/>
        </w:trPr>
        <w:tc>
          <w:tcPr>
            <w:vMerge w:val="continue"/>
            <w:tcBorders>
              <w:bottom w:color="000000"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E">
            <w:pPr>
              <w:widowControl w:val="0"/>
              <w:rPr>
                <w:sz w:val="20"/>
                <w:szCs w:val="20"/>
              </w:rPr>
            </w:pPr>
            <w:r w:rsidDel="00000000" w:rsidR="00000000" w:rsidRPr="00000000">
              <w:rPr>
                <w:sz w:val="20"/>
                <w:szCs w:val="20"/>
                <w:rtl w:val="0"/>
              </w:rPr>
              <w:t xml:space="preserve">Simple things managers can do to support wellbeing of volunteers</w:t>
            </w:r>
          </w:p>
        </w:tc>
        <w:tc>
          <w:tcPr>
            <w:tcBorders>
              <w:top w:color="cccccc" w:space="0" w:sz="6" w:val="single"/>
              <w:left w:color="cccccc" w:space="0" w:sz="6" w:val="single"/>
              <w:bottom w:color="000000" w:space="0" w:sz="12" w:val="single"/>
              <w:right w:color="b7b7b7" w:space="0" w:sz="6" w:val="single"/>
            </w:tcBorders>
            <w:shd w:fill="d0e0e3" w:val="clear"/>
            <w:tcMar>
              <w:top w:w="40.0" w:type="dxa"/>
              <w:left w:w="40.0" w:type="dxa"/>
              <w:bottom w:w="40.0" w:type="dxa"/>
              <w:right w:w="40.0" w:type="dxa"/>
            </w:tcMar>
            <w:vAlign w:val="top"/>
          </w:tcPr>
          <w:p w:rsidR="00000000" w:rsidDel="00000000" w:rsidP="00000000" w:rsidRDefault="00000000" w:rsidRPr="00000000" w14:paraId="0000017F">
            <w:pPr>
              <w:widowControl w:val="0"/>
              <w:jc w:val="center"/>
              <w:rPr>
                <w:sz w:val="20"/>
                <w:szCs w:val="20"/>
              </w:rPr>
            </w:pPr>
            <w:r w:rsidDel="00000000" w:rsidR="00000000" w:rsidRPr="00000000">
              <w:rPr>
                <w:sz w:val="20"/>
                <w:szCs w:val="20"/>
                <w:rtl w:val="0"/>
              </w:rPr>
              <w:t xml:space="preserve">Informal</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80">
            <w:pPr>
              <w:widowControl w:val="0"/>
              <w:rPr>
                <w:sz w:val="20"/>
                <w:szCs w:val="20"/>
              </w:rPr>
            </w:pPr>
            <w:r w:rsidDel="00000000" w:rsidR="00000000" w:rsidRPr="00000000">
              <w:rPr>
                <w:rtl w:val="0"/>
              </w:rPr>
            </w:r>
          </w:p>
        </w:tc>
      </w:tr>
      <w:tr>
        <w:trPr>
          <w:trHeight w:val="315" w:hRule="atLeast"/>
        </w:trPr>
        <w:tc>
          <w:tcPr>
            <w:vMerge w:val="restart"/>
            <w:tcBorders>
              <w:top w:color="cccccc" w:space="0" w:sz="6" w:val="single"/>
              <w:left w:color="000000" w:space="0" w:sz="12"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1">
            <w:pPr>
              <w:widowControl w:val="0"/>
              <w:rPr>
                <w:sz w:val="20"/>
                <w:szCs w:val="20"/>
              </w:rPr>
            </w:pPr>
            <w:r w:rsidDel="00000000" w:rsidR="00000000" w:rsidRPr="00000000">
              <w:rPr>
                <w:sz w:val="20"/>
                <w:szCs w:val="20"/>
                <w:rtl w:val="0"/>
              </w:rPr>
              <w:t xml:space="preserve">School Children Appreciation</w:t>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2">
            <w:pPr>
              <w:widowControl w:val="0"/>
              <w:rPr>
                <w:sz w:val="20"/>
                <w:szCs w:val="20"/>
              </w:rPr>
            </w:pPr>
            <w:r w:rsidDel="00000000" w:rsidR="00000000" w:rsidRPr="00000000">
              <w:rPr>
                <w:sz w:val="20"/>
                <w:szCs w:val="20"/>
                <w:rtl w:val="0"/>
              </w:rPr>
              <w:t xml:space="preserve">Card creation in class for volunteers</w:t>
            </w:r>
          </w:p>
        </w:tc>
        <w:tc>
          <w:tcPr>
            <w:tcBorders>
              <w:top w:color="cccccc" w:space="0" w:sz="6" w:val="single"/>
              <w:left w:color="cccccc" w:space="0" w:sz="6" w:val="single"/>
              <w:bottom w:color="cccccc" w:space="0" w:sz="6"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83">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84">
            <w:pPr>
              <w:widowControl w:val="0"/>
              <w:rPr>
                <w:sz w:val="20"/>
                <w:szCs w:val="20"/>
              </w:rPr>
            </w:pPr>
            <w:r w:rsidDel="00000000" w:rsidR="00000000" w:rsidRPr="00000000">
              <w:rPr>
                <w:rtl w:val="0"/>
              </w:rPr>
            </w:r>
          </w:p>
        </w:tc>
      </w:tr>
      <w:tr>
        <w:trPr>
          <w:trHeight w:val="525" w:hRule="atLeast"/>
        </w:trPr>
        <w:tc>
          <w:tcPr>
            <w:vMerge w:val="continue"/>
            <w:tcBorders>
              <w:bottom w:color="000000"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6">
            <w:pPr>
              <w:widowControl w:val="0"/>
              <w:rPr>
                <w:sz w:val="20"/>
                <w:szCs w:val="20"/>
              </w:rPr>
            </w:pPr>
            <w:r w:rsidDel="00000000" w:rsidR="00000000" w:rsidRPr="00000000">
              <w:rPr>
                <w:sz w:val="20"/>
                <w:szCs w:val="20"/>
                <w:rtl w:val="0"/>
              </w:rPr>
              <w:t xml:space="preserve">How these children have been impacted by the volunteer work</w:t>
            </w:r>
          </w:p>
        </w:tc>
        <w:tc>
          <w:tcPr>
            <w:tcBorders>
              <w:top w:color="cccccc" w:space="0" w:sz="6" w:val="single"/>
              <w:left w:color="cccccc" w:space="0" w:sz="6" w:val="single"/>
              <w:bottom w:color="cccccc" w:space="0" w:sz="6" w:val="single"/>
              <w:right w:color="b7b7b7" w:space="0" w:sz="6" w:val="single"/>
            </w:tcBorders>
            <w:shd w:fill="ead1dc" w:val="clear"/>
            <w:tcMar>
              <w:top w:w="40.0" w:type="dxa"/>
              <w:left w:w="40.0" w:type="dxa"/>
              <w:bottom w:w="40.0" w:type="dxa"/>
              <w:right w:w="40.0" w:type="dxa"/>
            </w:tcMar>
            <w:vAlign w:val="top"/>
          </w:tcPr>
          <w:p w:rsidR="00000000" w:rsidDel="00000000" w:rsidP="00000000" w:rsidRDefault="00000000" w:rsidRPr="00000000" w14:paraId="00000187">
            <w:pPr>
              <w:widowControl w:val="0"/>
              <w:jc w:val="center"/>
              <w:rPr>
                <w:sz w:val="20"/>
                <w:szCs w:val="20"/>
              </w:rPr>
            </w:pPr>
            <w:r w:rsidDel="00000000" w:rsidR="00000000" w:rsidRPr="00000000">
              <w:rPr>
                <w:sz w:val="20"/>
                <w:szCs w:val="20"/>
                <w:rtl w:val="0"/>
              </w:rPr>
              <w:t xml:space="preserve">Both</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88">
            <w:pPr>
              <w:widowControl w:val="0"/>
              <w:rPr>
                <w:sz w:val="20"/>
                <w:szCs w:val="20"/>
              </w:rPr>
            </w:pPr>
            <w:r w:rsidDel="00000000" w:rsidR="00000000" w:rsidRPr="00000000">
              <w:rPr>
                <w:rtl w:val="0"/>
              </w:rPr>
            </w:r>
          </w:p>
        </w:tc>
      </w:tr>
      <w:tr>
        <w:trPr>
          <w:trHeight w:val="540" w:hRule="atLeast"/>
        </w:trPr>
        <w:tc>
          <w:tcPr>
            <w:vMerge w:val="continue"/>
            <w:tcBorders>
              <w:bottom w:color="000000"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A">
            <w:pPr>
              <w:widowControl w:val="0"/>
              <w:rPr>
                <w:sz w:val="20"/>
                <w:szCs w:val="20"/>
              </w:rPr>
            </w:pPr>
            <w:r w:rsidDel="00000000" w:rsidR="00000000" w:rsidRPr="00000000">
              <w:rPr>
                <w:sz w:val="20"/>
                <w:szCs w:val="20"/>
                <w:rtl w:val="0"/>
              </w:rPr>
              <w:t xml:space="preserve">Potential for children to make card for family members</w:t>
            </w:r>
          </w:p>
        </w:tc>
        <w:tc>
          <w:tcPr>
            <w:tcBorders>
              <w:top w:color="cccccc" w:space="0" w:sz="6" w:val="single"/>
              <w:left w:color="cccccc" w:space="0" w:sz="6" w:val="single"/>
              <w:bottom w:color="000000" w:space="0" w:sz="12" w:val="single"/>
              <w:right w:color="b7b7b7" w:space="0" w:sz="6" w:val="single"/>
            </w:tcBorders>
            <w:shd w:fill="d0e0e3" w:val="clear"/>
            <w:tcMar>
              <w:top w:w="40.0" w:type="dxa"/>
              <w:left w:w="40.0" w:type="dxa"/>
              <w:bottom w:w="40.0" w:type="dxa"/>
              <w:right w:w="40.0" w:type="dxa"/>
            </w:tcMar>
            <w:vAlign w:val="top"/>
          </w:tcPr>
          <w:p w:rsidR="00000000" w:rsidDel="00000000" w:rsidP="00000000" w:rsidRDefault="00000000" w:rsidRPr="00000000" w14:paraId="0000018B">
            <w:pPr>
              <w:widowControl w:val="0"/>
              <w:jc w:val="center"/>
              <w:rPr>
                <w:sz w:val="20"/>
                <w:szCs w:val="20"/>
              </w:rPr>
            </w:pPr>
            <w:r w:rsidDel="00000000" w:rsidR="00000000" w:rsidRPr="00000000">
              <w:rPr>
                <w:sz w:val="20"/>
                <w:szCs w:val="20"/>
                <w:rtl w:val="0"/>
              </w:rPr>
              <w:t xml:space="preserve">Informal</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8C">
            <w:pPr>
              <w:widowControl w:val="0"/>
              <w:rPr>
                <w:sz w:val="20"/>
                <w:szCs w:val="20"/>
              </w:rPr>
            </w:pPr>
            <w:r w:rsidDel="00000000" w:rsidR="00000000" w:rsidRPr="00000000">
              <w:rPr>
                <w:rtl w:val="0"/>
              </w:rPr>
            </w:r>
          </w:p>
        </w:tc>
      </w:tr>
      <w:tr>
        <w:trPr>
          <w:trHeight w:val="315" w:hRule="atLeast"/>
        </w:trPr>
        <w:tc>
          <w:tcPr>
            <w:vMerge w:val="restart"/>
            <w:tcBorders>
              <w:top w:color="cccccc" w:space="0" w:sz="6" w:val="single"/>
              <w:left w:color="000000" w:space="0" w:sz="12"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D">
            <w:pPr>
              <w:widowControl w:val="0"/>
              <w:rPr>
                <w:sz w:val="20"/>
                <w:szCs w:val="20"/>
              </w:rPr>
            </w:pPr>
            <w:r w:rsidDel="00000000" w:rsidR="00000000" w:rsidRPr="00000000">
              <w:rPr>
                <w:sz w:val="20"/>
                <w:szCs w:val="20"/>
                <w:rtl w:val="0"/>
              </w:rPr>
              <w:t xml:space="preserve">School presentations to student audience by volunteers</w:t>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E">
            <w:pPr>
              <w:widowControl w:val="0"/>
              <w:rPr>
                <w:sz w:val="20"/>
                <w:szCs w:val="20"/>
              </w:rPr>
            </w:pPr>
            <w:r w:rsidDel="00000000" w:rsidR="00000000" w:rsidRPr="00000000">
              <w:rPr>
                <w:sz w:val="20"/>
                <w:szCs w:val="20"/>
                <w:rtl w:val="0"/>
              </w:rPr>
              <w:t xml:space="preserve">Students see the work of the volunteers</w:t>
            </w:r>
          </w:p>
        </w:tc>
        <w:tc>
          <w:tcPr>
            <w:tcBorders>
              <w:top w:color="cccccc" w:space="0" w:sz="6" w:val="single"/>
              <w:left w:color="cccccc" w:space="0" w:sz="6" w:val="single"/>
              <w:bottom w:color="cccccc" w:space="0" w:sz="6"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8F">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90">
            <w:pPr>
              <w:widowControl w:val="0"/>
              <w:rPr>
                <w:sz w:val="20"/>
                <w:szCs w:val="20"/>
              </w:rPr>
            </w:pPr>
            <w:r w:rsidDel="00000000" w:rsidR="00000000" w:rsidRPr="00000000">
              <w:rPr>
                <w:rtl w:val="0"/>
              </w:rPr>
            </w:r>
          </w:p>
        </w:tc>
      </w:tr>
      <w:tr>
        <w:trPr>
          <w:trHeight w:val="315" w:hRule="atLeast"/>
        </w:trPr>
        <w:tc>
          <w:tcPr>
            <w:vMerge w:val="continue"/>
            <w:tcBorders>
              <w:bottom w:color="000000"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2">
            <w:pPr>
              <w:widowControl w:val="0"/>
              <w:rPr>
                <w:sz w:val="20"/>
                <w:szCs w:val="20"/>
              </w:rPr>
            </w:pPr>
            <w:r w:rsidDel="00000000" w:rsidR="00000000" w:rsidRPr="00000000">
              <w:rPr>
                <w:sz w:val="20"/>
                <w:szCs w:val="20"/>
                <w:rtl w:val="0"/>
              </w:rPr>
              <w:t xml:space="preserve">potential for recruiting</w:t>
            </w:r>
          </w:p>
        </w:tc>
        <w:tc>
          <w:tcPr>
            <w:tcBorders>
              <w:top w:color="cccccc" w:space="0" w:sz="6" w:val="single"/>
              <w:left w:color="cccccc" w:space="0" w:sz="6" w:val="single"/>
              <w:bottom w:color="cccccc" w:space="0" w:sz="6"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93">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94">
            <w:pPr>
              <w:widowControl w:val="0"/>
              <w:rPr>
                <w:sz w:val="20"/>
                <w:szCs w:val="20"/>
              </w:rPr>
            </w:pPr>
            <w:r w:rsidDel="00000000" w:rsidR="00000000" w:rsidRPr="00000000">
              <w:rPr>
                <w:rtl w:val="0"/>
              </w:rPr>
            </w:r>
          </w:p>
        </w:tc>
      </w:tr>
      <w:tr>
        <w:trPr>
          <w:trHeight w:val="525" w:hRule="atLeast"/>
        </w:trPr>
        <w:tc>
          <w:tcPr>
            <w:vMerge w:val="continue"/>
            <w:tcBorders>
              <w:bottom w:color="000000"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6">
            <w:pPr>
              <w:widowControl w:val="0"/>
              <w:rPr>
                <w:sz w:val="20"/>
                <w:szCs w:val="20"/>
              </w:rPr>
            </w:pPr>
            <w:r w:rsidDel="00000000" w:rsidR="00000000" w:rsidRPr="00000000">
              <w:rPr>
                <w:sz w:val="20"/>
                <w:szCs w:val="20"/>
                <w:rtl w:val="0"/>
              </w:rPr>
              <w:t xml:space="preserve">Opportunity for students to informally thank these volunteers</w:t>
            </w:r>
          </w:p>
        </w:tc>
        <w:tc>
          <w:tcPr>
            <w:tcBorders>
              <w:top w:color="cccccc" w:space="0" w:sz="6" w:val="single"/>
              <w:left w:color="cccccc" w:space="0" w:sz="6" w:val="single"/>
              <w:bottom w:color="cccccc" w:space="0" w:sz="6" w:val="single"/>
              <w:right w:color="b7b7b7" w:space="0" w:sz="6" w:val="single"/>
            </w:tcBorders>
            <w:shd w:fill="d0e0e3" w:val="clear"/>
            <w:tcMar>
              <w:top w:w="40.0" w:type="dxa"/>
              <w:left w:w="40.0" w:type="dxa"/>
              <w:bottom w:w="40.0" w:type="dxa"/>
              <w:right w:w="40.0" w:type="dxa"/>
            </w:tcMar>
            <w:vAlign w:val="top"/>
          </w:tcPr>
          <w:p w:rsidR="00000000" w:rsidDel="00000000" w:rsidP="00000000" w:rsidRDefault="00000000" w:rsidRPr="00000000" w14:paraId="00000197">
            <w:pPr>
              <w:widowControl w:val="0"/>
              <w:jc w:val="center"/>
              <w:rPr>
                <w:sz w:val="20"/>
                <w:szCs w:val="20"/>
              </w:rPr>
            </w:pPr>
            <w:r w:rsidDel="00000000" w:rsidR="00000000" w:rsidRPr="00000000">
              <w:rPr>
                <w:sz w:val="20"/>
                <w:szCs w:val="20"/>
                <w:rtl w:val="0"/>
              </w:rPr>
              <w:t xml:space="preserve">Informal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98">
            <w:pPr>
              <w:widowControl w:val="0"/>
              <w:rPr>
                <w:sz w:val="20"/>
                <w:szCs w:val="20"/>
              </w:rPr>
            </w:pPr>
            <w:r w:rsidDel="00000000" w:rsidR="00000000" w:rsidRPr="00000000">
              <w:rPr>
                <w:rtl w:val="0"/>
              </w:rPr>
            </w:r>
          </w:p>
        </w:tc>
      </w:tr>
      <w:tr>
        <w:trPr>
          <w:trHeight w:val="540" w:hRule="atLeast"/>
        </w:trPr>
        <w:tc>
          <w:tcPr>
            <w:vMerge w:val="continue"/>
            <w:tcBorders>
              <w:bottom w:color="000000"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A">
            <w:pPr>
              <w:widowControl w:val="0"/>
              <w:rPr>
                <w:sz w:val="20"/>
                <w:szCs w:val="20"/>
              </w:rPr>
            </w:pPr>
            <w:r w:rsidDel="00000000" w:rsidR="00000000" w:rsidRPr="00000000">
              <w:rPr>
                <w:sz w:val="20"/>
                <w:szCs w:val="20"/>
                <w:rtl w:val="0"/>
              </w:rPr>
              <w:t xml:space="preserve">volunteers get a chance to show what experiences they must endure</w:t>
            </w:r>
          </w:p>
        </w:tc>
        <w:tc>
          <w:tcPr>
            <w:tcBorders>
              <w:top w:color="cccccc" w:space="0" w:sz="6" w:val="single"/>
              <w:left w:color="cccccc" w:space="0" w:sz="6" w:val="single"/>
              <w:bottom w:color="000000" w:space="0" w:sz="12"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9B">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9C">
            <w:pPr>
              <w:widowControl w:val="0"/>
              <w:rPr>
                <w:sz w:val="20"/>
                <w:szCs w:val="20"/>
              </w:rPr>
            </w:pPr>
            <w:r w:rsidDel="00000000" w:rsidR="00000000" w:rsidRPr="00000000">
              <w:rPr>
                <w:rtl w:val="0"/>
              </w:rPr>
            </w:r>
          </w:p>
        </w:tc>
      </w:tr>
      <w:tr>
        <w:trPr>
          <w:trHeight w:val="315" w:hRule="atLeast"/>
        </w:trPr>
        <w:tc>
          <w:tcPr>
            <w:tcBorders>
              <w:top w:color="cccccc" w:space="0" w:sz="6" w:val="single"/>
              <w:left w:color="000000" w:space="0" w:sz="12"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D">
            <w:pPr>
              <w:widowControl w:val="0"/>
              <w:rPr>
                <w:sz w:val="20"/>
                <w:szCs w:val="20"/>
              </w:rPr>
            </w:pPr>
            <w:r w:rsidDel="00000000" w:rsidR="00000000" w:rsidRPr="00000000">
              <w:rPr>
                <w:sz w:val="20"/>
                <w:szCs w:val="20"/>
                <w:rtl w:val="0"/>
              </w:rPr>
              <w:t xml:space="preserve">Involvement in parades</w:t>
            </w:r>
          </w:p>
        </w:tc>
        <w:tc>
          <w:tcPr>
            <w:tcBorders>
              <w:top w:color="cccccc" w:space="0" w:sz="6" w:val="single"/>
              <w:left w:color="cccccc" w:space="0" w:sz="6"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9F">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A0">
            <w:pPr>
              <w:widowControl w:val="0"/>
              <w:rPr>
                <w:sz w:val="20"/>
                <w:szCs w:val="20"/>
              </w:rPr>
            </w:pPr>
            <w:r w:rsidDel="00000000" w:rsidR="00000000" w:rsidRPr="00000000">
              <w:rPr>
                <w:rtl w:val="0"/>
              </w:rPr>
            </w:r>
          </w:p>
        </w:tc>
      </w:tr>
      <w:tr>
        <w:trPr>
          <w:trHeight w:val="780" w:hRule="atLeast"/>
        </w:trPr>
        <w:tc>
          <w:tcPr>
            <w:tcBorders>
              <w:top w:color="cccccc" w:space="0" w:sz="6" w:val="single"/>
              <w:left w:color="000000" w:space="0" w:sz="12"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1">
            <w:pPr>
              <w:widowControl w:val="0"/>
              <w:rPr>
                <w:sz w:val="20"/>
                <w:szCs w:val="20"/>
              </w:rPr>
            </w:pPr>
            <w:r w:rsidDel="00000000" w:rsidR="00000000" w:rsidRPr="00000000">
              <w:rPr>
                <w:sz w:val="20"/>
                <w:szCs w:val="20"/>
                <w:rtl w:val="0"/>
              </w:rPr>
              <w:t xml:space="preserve">Donate in volunteers name to charity</w:t>
            </w:r>
          </w:p>
        </w:tc>
        <w:tc>
          <w:tcPr>
            <w:tcBorders>
              <w:top w:color="cccccc" w:space="0" w:sz="6" w:val="single"/>
              <w:left w:color="cccccc" w:space="0" w:sz="6"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2">
            <w:pPr>
              <w:widowControl w:val="0"/>
              <w:rPr>
                <w:sz w:val="20"/>
                <w:szCs w:val="20"/>
              </w:rPr>
            </w:pPr>
            <w:r w:rsidDel="00000000" w:rsidR="00000000" w:rsidRPr="00000000">
              <w:rPr>
                <w:sz w:val="20"/>
                <w:szCs w:val="20"/>
                <w:rtl w:val="0"/>
              </w:rPr>
              <w:t xml:space="preserve">Organizations donate in the names of volunteers to organizations that they desire when they have performed outstanding actions or achievements</w:t>
            </w:r>
          </w:p>
        </w:tc>
        <w:tc>
          <w:tcPr>
            <w:tcBorders>
              <w:top w:color="cccccc" w:space="0" w:sz="6" w:val="single"/>
              <w:left w:color="cccccc" w:space="0" w:sz="6" w:val="single"/>
              <w:bottom w:color="000000" w:space="0" w:sz="12" w:val="single"/>
              <w:right w:color="b7b7b7"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A3">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A4">
            <w:pPr>
              <w:widowControl w:val="0"/>
              <w:rPr>
                <w:sz w:val="20"/>
                <w:szCs w:val="20"/>
              </w:rPr>
            </w:pPr>
            <w:r w:rsidDel="00000000" w:rsidR="00000000" w:rsidRPr="00000000">
              <w:rPr>
                <w:rtl w:val="0"/>
              </w:rPr>
            </w:r>
          </w:p>
        </w:tc>
      </w:tr>
      <w:tr>
        <w:trPr>
          <w:trHeight w:val="540" w:hRule="atLeast"/>
        </w:trPr>
        <w:tc>
          <w:tcPr>
            <w:vMerge w:val="restart"/>
            <w:tcBorders>
              <w:top w:color="cccccc" w:space="0" w:sz="6" w:val="single"/>
              <w:left w:color="000000" w:space="0" w:sz="12"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5">
            <w:pPr>
              <w:widowControl w:val="0"/>
              <w:rPr>
                <w:sz w:val="20"/>
                <w:szCs w:val="20"/>
              </w:rPr>
            </w:pPr>
            <w:r w:rsidDel="00000000" w:rsidR="00000000" w:rsidRPr="00000000">
              <w:rPr>
                <w:sz w:val="20"/>
                <w:szCs w:val="20"/>
                <w:rtl w:val="0"/>
              </w:rPr>
              <w:t xml:space="preserve">Open House/Expo</w:t>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6">
            <w:pPr>
              <w:widowControl w:val="0"/>
              <w:rPr>
                <w:sz w:val="20"/>
                <w:szCs w:val="20"/>
              </w:rPr>
            </w:pPr>
            <w:r w:rsidDel="00000000" w:rsidR="00000000" w:rsidRPr="00000000">
              <w:rPr>
                <w:sz w:val="20"/>
                <w:szCs w:val="20"/>
                <w:rtl w:val="0"/>
              </w:rPr>
              <w:t xml:space="preserve">Volunteers able to interact with community members in informal conversations</w:t>
            </w:r>
          </w:p>
        </w:tc>
        <w:tc>
          <w:tcPr>
            <w:tcBorders>
              <w:top w:color="cccccc" w:space="0" w:sz="6" w:val="single"/>
              <w:left w:color="cccccc" w:space="0" w:sz="6" w:val="single"/>
              <w:bottom w:color="cccccc" w:space="0" w:sz="6" w:val="single"/>
              <w:right w:color="b7b7b7" w:space="0" w:sz="6" w:val="single"/>
            </w:tcBorders>
            <w:shd w:fill="d0e0e3" w:val="clear"/>
            <w:tcMar>
              <w:top w:w="40.0" w:type="dxa"/>
              <w:left w:w="40.0" w:type="dxa"/>
              <w:bottom w:w="40.0" w:type="dxa"/>
              <w:right w:w="40.0" w:type="dxa"/>
            </w:tcMar>
            <w:vAlign w:val="top"/>
          </w:tcPr>
          <w:p w:rsidR="00000000" w:rsidDel="00000000" w:rsidP="00000000" w:rsidRDefault="00000000" w:rsidRPr="00000000" w14:paraId="000001A7">
            <w:pPr>
              <w:widowControl w:val="0"/>
              <w:jc w:val="center"/>
              <w:rPr>
                <w:sz w:val="20"/>
                <w:szCs w:val="20"/>
              </w:rPr>
            </w:pPr>
            <w:r w:rsidDel="00000000" w:rsidR="00000000" w:rsidRPr="00000000">
              <w:rPr>
                <w:sz w:val="20"/>
                <w:szCs w:val="20"/>
                <w:rtl w:val="0"/>
              </w:rPr>
              <w:t xml:space="preserve">Informal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A8">
            <w:pPr>
              <w:widowControl w:val="0"/>
              <w:rPr>
                <w:sz w:val="20"/>
                <w:szCs w:val="20"/>
              </w:rPr>
            </w:pPr>
            <w:r w:rsidDel="00000000" w:rsidR="00000000" w:rsidRPr="00000000">
              <w:rPr>
                <w:rtl w:val="0"/>
              </w:rPr>
            </w:r>
          </w:p>
        </w:tc>
      </w:tr>
      <w:tr>
        <w:trPr>
          <w:trHeight w:val="315" w:hRule="atLeast"/>
        </w:trPr>
        <w:tc>
          <w:tcPr>
            <w:vMerge w:val="continue"/>
            <w:tcBorders>
              <w:bottom w:color="000000"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A">
            <w:pPr>
              <w:widowControl w:val="0"/>
              <w:rPr>
                <w:sz w:val="20"/>
                <w:szCs w:val="20"/>
              </w:rPr>
            </w:pPr>
            <w:r w:rsidDel="00000000" w:rsidR="00000000" w:rsidRPr="00000000">
              <w:rPr>
                <w:sz w:val="20"/>
                <w:szCs w:val="20"/>
                <w:rtl w:val="0"/>
              </w:rPr>
              <w:t xml:space="preserve">Fire Museum location</w:t>
            </w:r>
          </w:p>
        </w:tc>
        <w:tc>
          <w:tcPr>
            <w:tcBorders>
              <w:top w:color="cccccc" w:space="0" w:sz="6" w:val="single"/>
              <w:left w:color="cccccc" w:space="0" w:sz="6" w:val="single"/>
              <w:bottom w:color="cccccc" w:space="0" w:sz="6" w:val="single"/>
              <w:right w:color="b7b7b7" w:space="0" w:sz="6" w:val="single"/>
            </w:tcBorders>
            <w:shd w:fill="ead1dc" w:val="clear"/>
            <w:tcMar>
              <w:top w:w="40.0" w:type="dxa"/>
              <w:left w:w="40.0" w:type="dxa"/>
              <w:bottom w:w="40.0" w:type="dxa"/>
              <w:right w:w="40.0" w:type="dxa"/>
            </w:tcMar>
            <w:vAlign w:val="top"/>
          </w:tcPr>
          <w:p w:rsidR="00000000" w:rsidDel="00000000" w:rsidP="00000000" w:rsidRDefault="00000000" w:rsidRPr="00000000" w14:paraId="000001AB">
            <w:pPr>
              <w:widowControl w:val="0"/>
              <w:jc w:val="center"/>
              <w:rPr>
                <w:sz w:val="20"/>
                <w:szCs w:val="20"/>
              </w:rPr>
            </w:pPr>
            <w:r w:rsidDel="00000000" w:rsidR="00000000" w:rsidRPr="00000000">
              <w:rPr>
                <w:sz w:val="20"/>
                <w:szCs w:val="20"/>
                <w:rtl w:val="0"/>
              </w:rPr>
              <w:t xml:space="preserve">Both</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AC">
            <w:pPr>
              <w:widowControl w:val="0"/>
              <w:rPr>
                <w:sz w:val="20"/>
                <w:szCs w:val="20"/>
              </w:rPr>
            </w:pPr>
            <w:r w:rsidDel="00000000" w:rsidR="00000000" w:rsidRPr="00000000">
              <w:rPr>
                <w:sz w:val="20"/>
                <w:szCs w:val="20"/>
                <w:rtl w:val="0"/>
              </w:rPr>
              <w:t xml:space="preserve">fosters informal</w:t>
            </w:r>
          </w:p>
        </w:tc>
      </w:tr>
      <w:tr>
        <w:trPr>
          <w:trHeight w:val="315" w:hRule="atLeast"/>
        </w:trPr>
        <w:tc>
          <w:tcPr>
            <w:vMerge w:val="continue"/>
            <w:tcBorders>
              <w:bottom w:color="000000"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E">
            <w:pPr>
              <w:widowControl w:val="0"/>
              <w:rPr>
                <w:sz w:val="20"/>
                <w:szCs w:val="20"/>
              </w:rPr>
            </w:pPr>
            <w:r w:rsidDel="00000000" w:rsidR="00000000" w:rsidRPr="00000000">
              <w:rPr>
                <w:sz w:val="20"/>
                <w:szCs w:val="20"/>
                <w:rtl w:val="0"/>
              </w:rPr>
              <w:t xml:space="preserve">Families of volunteers able to interact as well</w:t>
            </w:r>
          </w:p>
        </w:tc>
        <w:tc>
          <w:tcPr>
            <w:tcBorders>
              <w:top w:color="cccccc" w:space="0" w:sz="6" w:val="single"/>
              <w:left w:color="cccccc" w:space="0" w:sz="6" w:val="single"/>
              <w:bottom w:color="cccccc" w:space="0" w:sz="6" w:val="single"/>
              <w:right w:color="b7b7b7" w:space="0" w:sz="6" w:val="single"/>
            </w:tcBorders>
            <w:shd w:fill="d0e0e3" w:val="clear"/>
            <w:tcMar>
              <w:top w:w="40.0" w:type="dxa"/>
              <w:left w:w="40.0" w:type="dxa"/>
              <w:bottom w:w="40.0" w:type="dxa"/>
              <w:right w:w="40.0" w:type="dxa"/>
            </w:tcMar>
            <w:vAlign w:val="top"/>
          </w:tcPr>
          <w:p w:rsidR="00000000" w:rsidDel="00000000" w:rsidP="00000000" w:rsidRDefault="00000000" w:rsidRPr="00000000" w14:paraId="000001AF">
            <w:pPr>
              <w:widowControl w:val="0"/>
              <w:jc w:val="center"/>
              <w:rPr>
                <w:sz w:val="20"/>
                <w:szCs w:val="20"/>
              </w:rPr>
            </w:pPr>
            <w:r w:rsidDel="00000000" w:rsidR="00000000" w:rsidRPr="00000000">
              <w:rPr>
                <w:sz w:val="20"/>
                <w:szCs w:val="20"/>
                <w:rtl w:val="0"/>
              </w:rPr>
              <w:t xml:space="preserve">Informal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B0">
            <w:pPr>
              <w:widowControl w:val="0"/>
              <w:rPr>
                <w:sz w:val="20"/>
                <w:szCs w:val="20"/>
              </w:rPr>
            </w:pPr>
            <w:r w:rsidDel="00000000" w:rsidR="00000000" w:rsidRPr="00000000">
              <w:rPr>
                <w:rtl w:val="0"/>
              </w:rPr>
            </w:r>
          </w:p>
        </w:tc>
      </w:tr>
      <w:tr>
        <w:trPr>
          <w:trHeight w:val="540" w:hRule="atLeast"/>
        </w:trPr>
        <w:tc>
          <w:tcPr>
            <w:vMerge w:val="continue"/>
            <w:tcBorders>
              <w:bottom w:color="000000" w:space="0" w:sz="12" w:val="single"/>
              <w:right w:color="b7b7b7"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2">
            <w:pPr>
              <w:widowControl w:val="0"/>
              <w:rPr>
                <w:sz w:val="20"/>
                <w:szCs w:val="20"/>
              </w:rPr>
            </w:pPr>
            <w:r w:rsidDel="00000000" w:rsidR="00000000" w:rsidRPr="00000000">
              <w:rPr>
                <w:sz w:val="20"/>
                <w:szCs w:val="20"/>
                <w:rtl w:val="0"/>
              </w:rPr>
              <w:t xml:space="preserve">Deeper connections within the volunteer organization can be made</w:t>
            </w:r>
          </w:p>
        </w:tc>
        <w:tc>
          <w:tcPr>
            <w:tcBorders>
              <w:top w:color="cccccc" w:space="0" w:sz="6" w:val="single"/>
              <w:left w:color="cccccc" w:space="0" w:sz="6" w:val="single"/>
              <w:bottom w:color="000000" w:space="0" w:sz="12" w:val="single"/>
              <w:right w:color="b7b7b7" w:space="0" w:sz="6" w:val="single"/>
            </w:tcBorders>
            <w:shd w:fill="d0e0e3" w:val="clear"/>
            <w:tcMar>
              <w:top w:w="40.0" w:type="dxa"/>
              <w:left w:w="40.0" w:type="dxa"/>
              <w:bottom w:w="40.0" w:type="dxa"/>
              <w:right w:w="40.0" w:type="dxa"/>
            </w:tcMar>
            <w:vAlign w:val="top"/>
          </w:tcPr>
          <w:p w:rsidR="00000000" w:rsidDel="00000000" w:rsidP="00000000" w:rsidRDefault="00000000" w:rsidRPr="00000000" w14:paraId="000001B3">
            <w:pPr>
              <w:widowControl w:val="0"/>
              <w:jc w:val="center"/>
              <w:rPr>
                <w:sz w:val="20"/>
                <w:szCs w:val="20"/>
              </w:rPr>
            </w:pPr>
            <w:r w:rsidDel="00000000" w:rsidR="00000000" w:rsidRPr="00000000">
              <w:rPr>
                <w:sz w:val="20"/>
                <w:szCs w:val="20"/>
                <w:rtl w:val="0"/>
              </w:rPr>
              <w:t xml:space="preserve">Informal</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B4">
            <w:pPr>
              <w:widowControl w:val="0"/>
              <w:rPr>
                <w:sz w:val="20"/>
                <w:szCs w:val="20"/>
              </w:rPr>
            </w:pPr>
            <w:r w:rsidDel="00000000" w:rsidR="00000000" w:rsidRPr="00000000">
              <w:rPr>
                <w:rtl w:val="0"/>
              </w:rPr>
            </w:r>
          </w:p>
        </w:tc>
      </w:tr>
      <w:tr>
        <w:trPr>
          <w:trHeight w:val="765" w:hRule="atLeast"/>
        </w:trPr>
        <w:tc>
          <w:tcPr>
            <w:vMerge w:val="restart"/>
            <w:tcBorders>
              <w:top w:color="cccccc" w:space="0" w:sz="6" w:val="single"/>
              <w:left w:color="000000" w:space="0" w:sz="12" w:val="single"/>
              <w:bottom w:color="000000" w:space="0" w:sz="12"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5">
            <w:pPr>
              <w:widowControl w:val="0"/>
              <w:rPr>
                <w:sz w:val="20"/>
                <w:szCs w:val="20"/>
              </w:rPr>
            </w:pPr>
            <w:r w:rsidDel="00000000" w:rsidR="00000000" w:rsidRPr="00000000">
              <w:rPr>
                <w:sz w:val="20"/>
                <w:szCs w:val="20"/>
                <w:rtl w:val="0"/>
              </w:rPr>
              <w:t xml:space="preserve">Provide a Job Reference program</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6">
            <w:pPr>
              <w:widowControl w:val="0"/>
              <w:rPr>
                <w:sz w:val="20"/>
                <w:szCs w:val="20"/>
              </w:rPr>
            </w:pPr>
            <w:r w:rsidDel="00000000" w:rsidR="00000000" w:rsidRPr="00000000">
              <w:rPr>
                <w:sz w:val="20"/>
                <w:szCs w:val="20"/>
                <w:rtl w:val="0"/>
              </w:rPr>
              <w:t xml:space="preserve">Volunteers will be able to gain valuable relationships with coworkers and become closer with one another</w:t>
            </w:r>
          </w:p>
        </w:tc>
        <w:tc>
          <w:tcPr>
            <w:vMerge w:val="restart"/>
            <w:tcBorders>
              <w:top w:color="cccccc" w:space="0" w:sz="6" w:val="single"/>
              <w:left w:color="cccccc" w:space="0" w:sz="6" w:val="single"/>
              <w:bottom w:color="000000" w:space="0" w:sz="12" w:val="single"/>
              <w:right w:color="cccccc"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B7">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B8">
            <w:pPr>
              <w:widowControl w:val="0"/>
              <w:rPr>
                <w:sz w:val="20"/>
                <w:szCs w:val="20"/>
              </w:rPr>
            </w:pPr>
            <w:r w:rsidDel="00000000" w:rsidR="00000000" w:rsidRPr="00000000">
              <w:rPr>
                <w:sz w:val="20"/>
                <w:szCs w:val="20"/>
                <w:rtl w:val="0"/>
              </w:rPr>
              <w:t xml:space="preserve">Social Aspect</w:t>
            </w:r>
          </w:p>
        </w:tc>
      </w:tr>
      <w:tr>
        <w:trPr>
          <w:trHeight w:val="780" w:hRule="atLeast"/>
        </w:trPr>
        <w:tc>
          <w:tcPr>
            <w:vMerge w:val="continue"/>
            <w:tcBorders>
              <w:bottom w:color="000000" w:space="0" w:sz="12" w:val="single"/>
              <w:right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A">
            <w:pPr>
              <w:widowControl w:val="0"/>
              <w:rPr>
                <w:sz w:val="20"/>
                <w:szCs w:val="20"/>
              </w:rPr>
            </w:pPr>
            <w:r w:rsidDel="00000000" w:rsidR="00000000" w:rsidRPr="00000000">
              <w:rPr>
                <w:sz w:val="20"/>
                <w:szCs w:val="20"/>
                <w:rtl w:val="0"/>
              </w:rPr>
              <w:t xml:space="preserve">Will be used by Volunteers for paid positions and make it easier for them to find new jobs and meanings</w:t>
            </w:r>
          </w:p>
        </w:tc>
        <w:tc>
          <w:tcPr>
            <w:vMerge w:val="continue"/>
            <w:tcBorders>
              <w:bottom w:color="000000" w:space="0" w:sz="12" w:val="single"/>
              <w:right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BC">
            <w:pPr>
              <w:widowControl w:val="0"/>
              <w:rPr>
                <w:sz w:val="20"/>
                <w:szCs w:val="20"/>
              </w:rPr>
            </w:pPr>
            <w:r w:rsidDel="00000000" w:rsidR="00000000" w:rsidRPr="00000000">
              <w:rPr>
                <w:rtl w:val="0"/>
              </w:rPr>
            </w:r>
          </w:p>
        </w:tc>
      </w:tr>
      <w:tr>
        <w:trPr>
          <w:trHeight w:val="780" w:hRule="atLeast"/>
        </w:trPr>
        <w:tc>
          <w:tcPr>
            <w:vMerge w:val="restart"/>
            <w:tcBorders>
              <w:top w:color="cccccc" w:space="0" w:sz="6" w:val="single"/>
              <w:left w:color="000000" w:space="0" w:sz="12" w:val="single"/>
              <w:bottom w:color="000000" w:space="0" w:sz="12" w:val="single"/>
              <w:right w:color="cccccc"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D">
            <w:pPr>
              <w:widowControl w:val="0"/>
              <w:rPr>
                <w:sz w:val="20"/>
                <w:szCs w:val="20"/>
              </w:rPr>
            </w:pPr>
            <w:r w:rsidDel="00000000" w:rsidR="00000000" w:rsidRPr="00000000">
              <w:rPr>
                <w:sz w:val="20"/>
                <w:szCs w:val="20"/>
                <w:rtl w:val="0"/>
              </w:rPr>
              <w:t xml:space="preserve">Sporting/ Entertainment events</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E">
            <w:pPr>
              <w:widowControl w:val="0"/>
              <w:rPr>
                <w:sz w:val="20"/>
                <w:szCs w:val="20"/>
              </w:rPr>
            </w:pPr>
            <w:r w:rsidDel="00000000" w:rsidR="00000000" w:rsidRPr="00000000">
              <w:rPr>
                <w:sz w:val="20"/>
                <w:szCs w:val="20"/>
                <w:rtl w:val="0"/>
              </w:rPr>
              <w:t xml:space="preserve">season ticket holders able to donate tickets</w:t>
            </w:r>
          </w:p>
        </w:tc>
        <w:tc>
          <w:tcPr>
            <w:tcBorders>
              <w:top w:color="cccccc" w:space="0" w:sz="6" w:val="single"/>
              <w:left w:color="cccccc" w:space="0" w:sz="6" w:val="single"/>
              <w:bottom w:color="cccccc" w:space="0" w:sz="6" w:val="single"/>
              <w:right w:color="cccccc" w:space="0" w:sz="6" w:val="single"/>
            </w:tcBorders>
            <w:shd w:fill="ead1dc" w:val="clear"/>
            <w:tcMar>
              <w:top w:w="40.0" w:type="dxa"/>
              <w:left w:w="40.0" w:type="dxa"/>
              <w:bottom w:w="40.0" w:type="dxa"/>
              <w:right w:w="40.0" w:type="dxa"/>
            </w:tcMar>
            <w:vAlign w:val="top"/>
          </w:tcPr>
          <w:p w:rsidR="00000000" w:rsidDel="00000000" w:rsidP="00000000" w:rsidRDefault="00000000" w:rsidRPr="00000000" w14:paraId="000001BF">
            <w:pPr>
              <w:widowControl w:val="0"/>
              <w:jc w:val="center"/>
              <w:rPr>
                <w:sz w:val="20"/>
                <w:szCs w:val="20"/>
              </w:rPr>
            </w:pPr>
            <w:r w:rsidDel="00000000" w:rsidR="00000000" w:rsidRPr="00000000">
              <w:rPr>
                <w:sz w:val="20"/>
                <w:szCs w:val="20"/>
                <w:rtl w:val="0"/>
              </w:rPr>
              <w:t xml:space="preserve">Both</w:t>
            </w:r>
          </w:p>
        </w:tc>
        <w:tc>
          <w:tcPr>
            <w:tcBorders>
              <w:top w:color="cccccc" w:space="0" w:sz="6" w:val="single"/>
              <w:left w:color="cccccc" w:space="0" w:sz="6" w:val="single"/>
              <w:bottom w:color="cccccc" w:space="0" w:sz="6"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C0">
            <w:pPr>
              <w:widowControl w:val="0"/>
              <w:rPr>
                <w:sz w:val="20"/>
                <w:szCs w:val="20"/>
              </w:rPr>
            </w:pPr>
            <w:r w:rsidDel="00000000" w:rsidR="00000000" w:rsidRPr="00000000">
              <w:rPr>
                <w:sz w:val="20"/>
                <w:szCs w:val="20"/>
                <w:rtl w:val="0"/>
              </w:rPr>
              <w:t xml:space="preserve">depends on framing</w:t>
            </w:r>
          </w:p>
        </w:tc>
      </w:tr>
      <w:tr>
        <w:trPr>
          <w:trHeight w:val="1290" w:hRule="atLeast"/>
        </w:trPr>
        <w:tc>
          <w:tcPr>
            <w:vMerge w:val="continue"/>
            <w:tcBorders>
              <w:bottom w:color="000000" w:space="0" w:sz="12" w:val="single"/>
              <w:right w:color="cccccc"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2">
            <w:pPr>
              <w:widowControl w:val="0"/>
              <w:rPr>
                <w:sz w:val="20"/>
                <w:szCs w:val="20"/>
              </w:rPr>
            </w:pPr>
            <w:r w:rsidDel="00000000" w:rsidR="00000000" w:rsidRPr="00000000">
              <w:rPr>
                <w:sz w:val="20"/>
                <w:szCs w:val="20"/>
                <w:rtl w:val="0"/>
              </w:rPr>
              <w:t xml:space="preserve">public recognition events at games (create a structure for these organizations to contact and work with volunteer orgs easier)</w:t>
            </w:r>
          </w:p>
        </w:tc>
        <w:tc>
          <w:tcPr>
            <w:tcBorders>
              <w:top w:color="cccccc" w:space="0" w:sz="6" w:val="single"/>
              <w:left w:color="cccccc" w:space="0" w:sz="6" w:val="single"/>
              <w:bottom w:color="000000" w:space="0" w:sz="12" w:val="single"/>
              <w:right w:color="cccccc"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1C3">
            <w:pPr>
              <w:widowControl w:val="0"/>
              <w:jc w:val="center"/>
              <w:rPr>
                <w:sz w:val="20"/>
                <w:szCs w:val="20"/>
              </w:rPr>
            </w:pPr>
            <w:r w:rsidDel="00000000" w:rsidR="00000000" w:rsidRPr="00000000">
              <w:rPr>
                <w:sz w:val="20"/>
                <w:szCs w:val="20"/>
                <w:rtl w:val="0"/>
              </w:rPr>
              <w:t xml:space="preserve">Formal</w:t>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C4">
            <w:pPr>
              <w:widowControl w:val="0"/>
              <w:rPr>
                <w:sz w:val="20"/>
                <w:szCs w:val="20"/>
              </w:rPr>
            </w:pPr>
            <w:r w:rsidDel="00000000" w:rsidR="00000000" w:rsidRPr="00000000">
              <w:rPr>
                <w:rtl w:val="0"/>
              </w:rPr>
            </w:r>
          </w:p>
        </w:tc>
      </w:tr>
    </w:tbl>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br w:type="page"/>
      </w:r>
      <w:r w:rsidDel="00000000" w:rsidR="00000000" w:rsidRPr="00000000">
        <w:rPr>
          <w:rtl w:val="0"/>
        </w:rPr>
      </w:r>
    </w:p>
    <w:p w:rsidR="00000000" w:rsidDel="00000000" w:rsidP="00000000" w:rsidRDefault="00000000" w:rsidRPr="00000000" w14:paraId="000001C8">
      <w:pPr>
        <w:pStyle w:val="Heading1"/>
        <w:shd w:fill="ffffff" w:val="clear"/>
        <w:spacing w:after="200" w:lineRule="auto"/>
        <w:jc w:val="center"/>
        <w:rPr/>
      </w:pPr>
      <w:bookmarkStart w:colFirst="0" w:colLast="0" w:name="_fjk7gzixzi4a" w:id="5"/>
      <w:bookmarkEnd w:id="5"/>
      <w:r w:rsidDel="00000000" w:rsidR="00000000" w:rsidRPr="00000000">
        <w:rPr>
          <w:rtl w:val="0"/>
        </w:rPr>
        <w:t xml:space="preserve">Supplemental Material-E: </w:t>
      </w:r>
      <w:r w:rsidDel="00000000" w:rsidR="00000000" w:rsidRPr="00000000">
        <w:rPr>
          <w:b w:val="0"/>
          <w:rtl w:val="0"/>
        </w:rPr>
        <w:t xml:space="preserve">Forms of Recognition: Organization Examples</w:t>
      </w:r>
      <w:r w:rsidDel="00000000" w:rsidR="00000000" w:rsidRPr="00000000">
        <w:rPr>
          <w:rtl w:val="0"/>
        </w:rPr>
      </w:r>
    </w:p>
    <w:tbl>
      <w:tblPr>
        <w:tblStyle w:val="Table5"/>
        <w:tblW w:w="9363.529411764704"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5"/>
        <w:gridCol w:w="2355"/>
        <w:gridCol w:w="2133.529411764706"/>
        <w:gridCol w:w="1399.4117647058824"/>
        <w:gridCol w:w="2110.5882352941176"/>
        <w:tblGridChange w:id="0">
          <w:tblGrid>
            <w:gridCol w:w="1365"/>
            <w:gridCol w:w="2355"/>
            <w:gridCol w:w="2133.529411764706"/>
            <w:gridCol w:w="1399.4117647058824"/>
            <w:gridCol w:w="2110.5882352941176"/>
          </w:tblGrid>
        </w:tblGridChange>
      </w:tblGrid>
      <w:tr>
        <w:trPr>
          <w:trHeight w:val="315" w:hRule="atLeast"/>
        </w:trPr>
        <w:tc>
          <w:tcPr>
            <w:tcBorders>
              <w:top w:color="b7b7b7" w:space="0" w:sz="12" w:val="single"/>
              <w:left w:color="b7b7b7" w:space="0" w:sz="12" w:val="single"/>
              <w:bottom w:color="b7b7b7" w:space="0" w:sz="12" w:val="single"/>
              <w:right w:color="000000" w:space="0" w:sz="6" w:val="single"/>
            </w:tcBorders>
            <w:shd w:fill="b7e1cd" w:val="clear"/>
            <w:tcMar>
              <w:top w:w="40.0" w:type="dxa"/>
              <w:left w:w="40.0" w:type="dxa"/>
              <w:bottom w:w="40.0" w:type="dxa"/>
              <w:right w:w="40.0" w:type="dxa"/>
            </w:tcMar>
            <w:vAlign w:val="bottom"/>
          </w:tcPr>
          <w:p w:rsidR="00000000" w:rsidDel="00000000" w:rsidP="00000000" w:rsidRDefault="00000000" w:rsidRPr="00000000" w14:paraId="000001C9">
            <w:pPr>
              <w:widowControl w:val="0"/>
              <w:rPr>
                <w:sz w:val="20"/>
                <w:szCs w:val="20"/>
              </w:rPr>
            </w:pPr>
            <w:r w:rsidDel="00000000" w:rsidR="00000000" w:rsidRPr="00000000">
              <w:rPr>
                <w:b w:val="1"/>
                <w:sz w:val="20"/>
                <w:szCs w:val="20"/>
                <w:rtl w:val="0"/>
              </w:rPr>
              <w:t xml:space="preserve">Organizations</w:t>
            </w:r>
            <w:r w:rsidDel="00000000" w:rsidR="00000000" w:rsidRPr="00000000">
              <w:rPr>
                <w:rtl w:val="0"/>
              </w:rPr>
            </w:r>
          </w:p>
        </w:tc>
        <w:tc>
          <w:tcPr>
            <w:tcBorders>
              <w:top w:color="b7b7b7" w:space="0" w:sz="12" w:val="single"/>
              <w:left w:color="cccccc" w:space="0" w:sz="6" w:val="single"/>
              <w:bottom w:color="b7b7b7" w:space="0" w:sz="12" w:val="single"/>
              <w:right w:color="000000" w:space="0" w:sz="6" w:val="single"/>
            </w:tcBorders>
            <w:shd w:fill="b7e1cd" w:val="clear"/>
            <w:tcMar>
              <w:top w:w="40.0" w:type="dxa"/>
              <w:left w:w="40.0" w:type="dxa"/>
              <w:bottom w:w="40.0" w:type="dxa"/>
              <w:right w:w="40.0" w:type="dxa"/>
            </w:tcMar>
            <w:vAlign w:val="bottom"/>
          </w:tcPr>
          <w:p w:rsidR="00000000" w:rsidDel="00000000" w:rsidP="00000000" w:rsidRDefault="00000000" w:rsidRPr="00000000" w14:paraId="000001CA">
            <w:pPr>
              <w:widowControl w:val="0"/>
              <w:rPr>
                <w:sz w:val="20"/>
                <w:szCs w:val="20"/>
              </w:rPr>
            </w:pPr>
            <w:r w:rsidDel="00000000" w:rsidR="00000000" w:rsidRPr="00000000">
              <w:rPr>
                <w:b w:val="1"/>
                <w:sz w:val="20"/>
                <w:szCs w:val="20"/>
                <w:rtl w:val="0"/>
              </w:rPr>
              <w:t xml:space="preserve">Formal</w:t>
            </w:r>
            <w:r w:rsidDel="00000000" w:rsidR="00000000" w:rsidRPr="00000000">
              <w:rPr>
                <w:rtl w:val="0"/>
              </w:rPr>
            </w:r>
          </w:p>
        </w:tc>
        <w:tc>
          <w:tcPr>
            <w:tcBorders>
              <w:top w:color="b7b7b7" w:space="0" w:sz="12" w:val="single"/>
              <w:left w:color="cccccc" w:space="0" w:sz="6" w:val="single"/>
              <w:bottom w:color="b7b7b7" w:space="0" w:sz="12" w:val="single"/>
              <w:right w:color="000000" w:space="0" w:sz="6" w:val="single"/>
            </w:tcBorders>
            <w:shd w:fill="b7e1cd" w:val="clear"/>
            <w:tcMar>
              <w:top w:w="40.0" w:type="dxa"/>
              <w:left w:w="40.0" w:type="dxa"/>
              <w:bottom w:w="40.0" w:type="dxa"/>
              <w:right w:w="40.0" w:type="dxa"/>
            </w:tcMar>
            <w:vAlign w:val="bottom"/>
          </w:tcPr>
          <w:p w:rsidR="00000000" w:rsidDel="00000000" w:rsidP="00000000" w:rsidRDefault="00000000" w:rsidRPr="00000000" w14:paraId="000001CB">
            <w:pPr>
              <w:widowControl w:val="0"/>
              <w:rPr>
                <w:sz w:val="20"/>
                <w:szCs w:val="20"/>
              </w:rPr>
            </w:pPr>
            <w:r w:rsidDel="00000000" w:rsidR="00000000" w:rsidRPr="00000000">
              <w:rPr>
                <w:b w:val="1"/>
                <w:sz w:val="20"/>
                <w:szCs w:val="20"/>
                <w:rtl w:val="0"/>
              </w:rPr>
              <w:t xml:space="preserve">Informal</w:t>
            </w:r>
            <w:r w:rsidDel="00000000" w:rsidR="00000000" w:rsidRPr="00000000">
              <w:rPr>
                <w:rtl w:val="0"/>
              </w:rPr>
            </w:r>
          </w:p>
        </w:tc>
        <w:tc>
          <w:tcPr>
            <w:tcBorders>
              <w:top w:color="b7b7b7" w:space="0" w:sz="12" w:val="single"/>
              <w:left w:color="cccccc" w:space="0" w:sz="6" w:val="single"/>
              <w:bottom w:color="b7b7b7" w:space="0" w:sz="12" w:val="single"/>
              <w:right w:color="000000" w:space="0" w:sz="6" w:val="single"/>
            </w:tcBorders>
            <w:shd w:fill="b7e1cd" w:val="clear"/>
            <w:tcMar>
              <w:top w:w="40.0" w:type="dxa"/>
              <w:left w:w="40.0" w:type="dxa"/>
              <w:bottom w:w="40.0" w:type="dxa"/>
              <w:right w:w="40.0" w:type="dxa"/>
            </w:tcMar>
            <w:vAlign w:val="bottom"/>
          </w:tcPr>
          <w:p w:rsidR="00000000" w:rsidDel="00000000" w:rsidP="00000000" w:rsidRDefault="00000000" w:rsidRPr="00000000" w14:paraId="000001CC">
            <w:pPr>
              <w:widowControl w:val="0"/>
              <w:rPr>
                <w:sz w:val="20"/>
                <w:szCs w:val="20"/>
              </w:rPr>
            </w:pPr>
            <w:r w:rsidDel="00000000" w:rsidR="00000000" w:rsidRPr="00000000">
              <w:rPr>
                <w:b w:val="1"/>
                <w:sz w:val="20"/>
                <w:szCs w:val="20"/>
                <w:rtl w:val="0"/>
              </w:rPr>
              <w:t xml:space="preserve">Other</w:t>
            </w:r>
            <w:r w:rsidDel="00000000" w:rsidR="00000000" w:rsidRPr="00000000">
              <w:rPr>
                <w:rtl w:val="0"/>
              </w:rPr>
            </w:r>
          </w:p>
        </w:tc>
        <w:tc>
          <w:tcPr>
            <w:tcBorders>
              <w:top w:color="b7b7b7" w:space="0" w:sz="12" w:val="single"/>
              <w:left w:color="cccccc" w:space="0" w:sz="6" w:val="single"/>
              <w:bottom w:color="b7b7b7" w:space="0" w:sz="12" w:val="single"/>
              <w:right w:color="000000" w:space="0" w:sz="6" w:val="single"/>
            </w:tcBorders>
            <w:shd w:fill="b7e1cd" w:val="clear"/>
            <w:tcMar>
              <w:top w:w="40.0" w:type="dxa"/>
              <w:left w:w="40.0" w:type="dxa"/>
              <w:bottom w:w="40.0" w:type="dxa"/>
              <w:right w:w="40.0" w:type="dxa"/>
            </w:tcMar>
            <w:vAlign w:val="bottom"/>
          </w:tcPr>
          <w:p w:rsidR="00000000" w:rsidDel="00000000" w:rsidP="00000000" w:rsidRDefault="00000000" w:rsidRPr="00000000" w14:paraId="000001CD">
            <w:pPr>
              <w:widowControl w:val="0"/>
              <w:rPr>
                <w:sz w:val="20"/>
                <w:szCs w:val="20"/>
              </w:rPr>
            </w:pPr>
            <w:r w:rsidDel="00000000" w:rsidR="00000000" w:rsidRPr="00000000">
              <w:rPr>
                <w:b w:val="1"/>
                <w:sz w:val="20"/>
                <w:szCs w:val="20"/>
                <w:rtl w:val="0"/>
              </w:rPr>
              <w:t xml:space="preserve">Additional Comments</w:t>
            </w:r>
            <w:r w:rsidDel="00000000" w:rsidR="00000000" w:rsidRPr="00000000">
              <w:rPr>
                <w:rtl w:val="0"/>
              </w:rPr>
            </w:r>
          </w:p>
        </w:tc>
      </w:tr>
      <w:tr>
        <w:trPr>
          <w:trHeight w:val="1695" w:hRule="atLeast"/>
        </w:trPr>
        <w:tc>
          <w:tcPr>
            <w:tcBorders>
              <w:top w:color="cccccc" w:space="0" w:sz="6" w:val="single"/>
              <w:left w:color="b7b7b7" w:space="0" w:sz="12"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CE">
            <w:pPr>
              <w:widowControl w:val="0"/>
              <w:rPr>
                <w:sz w:val="20"/>
                <w:szCs w:val="20"/>
              </w:rPr>
            </w:pPr>
            <w:r w:rsidDel="00000000" w:rsidR="00000000" w:rsidRPr="00000000">
              <w:rPr>
                <w:b w:val="1"/>
                <w:sz w:val="20"/>
                <w:szCs w:val="20"/>
                <w:rtl w:val="0"/>
              </w:rPr>
              <w:t xml:space="preserve">Red Cross</w:t>
            </w:r>
            <w:r w:rsidDel="00000000" w:rsidR="00000000" w:rsidRPr="00000000">
              <w:rPr>
                <w:rtl w:val="0"/>
              </w:rPr>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CF">
            <w:pPr>
              <w:widowControl w:val="0"/>
              <w:rPr>
                <w:sz w:val="20"/>
                <w:szCs w:val="20"/>
              </w:rPr>
            </w:pPr>
            <w:r w:rsidDel="00000000" w:rsidR="00000000" w:rsidRPr="00000000">
              <w:rPr>
                <w:sz w:val="20"/>
                <w:szCs w:val="20"/>
                <w:rtl w:val="0"/>
              </w:rPr>
              <w:t xml:space="preserve">- Certificate of Merit Award</w:t>
            </w:r>
          </w:p>
          <w:p w:rsidR="00000000" w:rsidDel="00000000" w:rsidP="00000000" w:rsidRDefault="00000000" w:rsidRPr="00000000" w14:paraId="000001D0">
            <w:pPr>
              <w:widowControl w:val="0"/>
              <w:rPr>
                <w:sz w:val="20"/>
                <w:szCs w:val="20"/>
              </w:rPr>
            </w:pPr>
            <w:r w:rsidDel="00000000" w:rsidR="00000000" w:rsidRPr="00000000">
              <w:rPr>
                <w:sz w:val="20"/>
                <w:szCs w:val="20"/>
                <w:rtl w:val="0"/>
              </w:rPr>
              <w:t xml:space="preserve">- Red Cross Life saving Award</w:t>
            </w:r>
          </w:p>
          <w:p w:rsidR="00000000" w:rsidDel="00000000" w:rsidP="00000000" w:rsidRDefault="00000000" w:rsidRPr="00000000" w14:paraId="000001D1">
            <w:pPr>
              <w:widowControl w:val="0"/>
              <w:rPr>
                <w:sz w:val="20"/>
                <w:szCs w:val="20"/>
              </w:rPr>
            </w:pPr>
            <w:r w:rsidDel="00000000" w:rsidR="00000000" w:rsidRPr="00000000">
              <w:rPr>
                <w:sz w:val="20"/>
                <w:szCs w:val="20"/>
                <w:rtl w:val="0"/>
              </w:rPr>
              <w:t xml:space="preserve">- Marine Rescue Hero</w:t>
            </w:r>
          </w:p>
          <w:p w:rsidR="00000000" w:rsidDel="00000000" w:rsidP="00000000" w:rsidRDefault="00000000" w:rsidRPr="00000000" w14:paraId="000001D2">
            <w:pPr>
              <w:widowControl w:val="0"/>
              <w:rPr>
                <w:sz w:val="20"/>
                <w:szCs w:val="20"/>
              </w:rPr>
            </w:pPr>
            <w:r w:rsidDel="00000000" w:rsidR="00000000" w:rsidRPr="00000000">
              <w:rPr>
                <w:sz w:val="20"/>
                <w:szCs w:val="20"/>
                <w:rtl w:val="0"/>
              </w:rPr>
              <w:t xml:space="preserve">-Wilderness Rescue Hero</w:t>
            </w:r>
          </w:p>
          <w:p w:rsidR="00000000" w:rsidDel="00000000" w:rsidP="00000000" w:rsidRDefault="00000000" w:rsidRPr="00000000" w14:paraId="000001D3">
            <w:pPr>
              <w:widowControl w:val="0"/>
              <w:rPr>
                <w:sz w:val="20"/>
                <w:szCs w:val="20"/>
              </w:rPr>
            </w:pPr>
            <w:r w:rsidDel="00000000" w:rsidR="00000000" w:rsidRPr="00000000">
              <w:rPr>
                <w:sz w:val="20"/>
                <w:szCs w:val="20"/>
                <w:rtl w:val="0"/>
              </w:rPr>
              <w:t xml:space="preserve">-Transportation Safety Hero</w:t>
            </w:r>
          </w:p>
        </w:tc>
        <w:tc>
          <w:tcPr>
            <w:tcBorders>
              <w:top w:color="cccccc" w:space="0" w:sz="6" w:val="single"/>
              <w:left w:color="cccccc" w:space="0" w:sz="6" w:val="single"/>
              <w:bottom w:color="666666"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4">
            <w:pPr>
              <w:widowControl w:val="0"/>
              <w:rPr>
                <w:sz w:val="20"/>
                <w:szCs w:val="20"/>
              </w:rPr>
            </w:pPr>
            <w:r w:rsidDel="00000000" w:rsidR="00000000" w:rsidRPr="00000000">
              <w:rPr>
                <w:sz w:val="20"/>
                <w:szCs w:val="20"/>
                <w:rtl w:val="0"/>
              </w:rPr>
              <w:t xml:space="preserve">- personal appreciation by manager</w:t>
            </w:r>
          </w:p>
          <w:p w:rsidR="00000000" w:rsidDel="00000000" w:rsidP="00000000" w:rsidRDefault="00000000" w:rsidRPr="00000000" w14:paraId="000001D5">
            <w:pPr>
              <w:widowControl w:val="0"/>
              <w:rPr>
                <w:sz w:val="20"/>
                <w:szCs w:val="20"/>
              </w:rPr>
            </w:pPr>
            <w:r w:rsidDel="00000000" w:rsidR="00000000" w:rsidRPr="00000000">
              <w:rPr>
                <w:sz w:val="20"/>
                <w:szCs w:val="20"/>
                <w:rtl w:val="0"/>
              </w:rPr>
              <w:t xml:space="preserve">- personal phone calls</w:t>
            </w:r>
          </w:p>
          <w:p w:rsidR="00000000" w:rsidDel="00000000" w:rsidP="00000000" w:rsidRDefault="00000000" w:rsidRPr="00000000" w14:paraId="000001D6">
            <w:pPr>
              <w:widowControl w:val="0"/>
              <w:rPr>
                <w:sz w:val="20"/>
                <w:szCs w:val="20"/>
              </w:rPr>
            </w:pPr>
            <w:r w:rsidDel="00000000" w:rsidR="00000000" w:rsidRPr="00000000">
              <w:rPr>
                <w:sz w:val="20"/>
                <w:szCs w:val="20"/>
                <w:rtl w:val="0"/>
              </w:rPr>
              <w:t xml:space="preserve">- manager--&gt;volunteer relationships</w:t>
            </w:r>
          </w:p>
          <w:p w:rsidR="00000000" w:rsidDel="00000000" w:rsidP="00000000" w:rsidRDefault="00000000" w:rsidRPr="00000000" w14:paraId="000001D7">
            <w:pPr>
              <w:widowControl w:val="0"/>
              <w:rPr>
                <w:sz w:val="20"/>
                <w:szCs w:val="20"/>
              </w:rPr>
            </w:pPr>
            <w:r w:rsidDel="00000000" w:rsidR="00000000" w:rsidRPr="00000000">
              <w:rPr>
                <w:sz w:val="20"/>
                <w:szCs w:val="20"/>
                <w:rtl w:val="0"/>
              </w:rPr>
              <w:t xml:space="preserve">- Explanation on impact of work</w:t>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D8">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D9">
            <w:pPr>
              <w:widowControl w:val="0"/>
              <w:rPr>
                <w:sz w:val="20"/>
                <w:szCs w:val="20"/>
              </w:rPr>
            </w:pPr>
            <w:r w:rsidDel="00000000" w:rsidR="00000000" w:rsidRPr="00000000">
              <w:rPr>
                <w:sz w:val="20"/>
                <w:szCs w:val="20"/>
                <w:rtl w:val="0"/>
              </w:rPr>
              <w:t xml:space="preserve">The Red Cross is a model</w:t>
            </w:r>
          </w:p>
          <w:p w:rsidR="00000000" w:rsidDel="00000000" w:rsidP="00000000" w:rsidRDefault="00000000" w:rsidRPr="00000000" w14:paraId="000001DA">
            <w:pPr>
              <w:widowControl w:val="0"/>
              <w:rPr>
                <w:sz w:val="20"/>
                <w:szCs w:val="20"/>
              </w:rPr>
            </w:pPr>
            <w:r w:rsidDel="00000000" w:rsidR="00000000" w:rsidRPr="00000000">
              <w:rPr>
                <w:sz w:val="20"/>
                <w:szCs w:val="20"/>
                <w:rtl w:val="0"/>
              </w:rPr>
              <w:t xml:space="preserve">Organization strong forms of</w:t>
            </w:r>
          </w:p>
          <w:p w:rsidR="00000000" w:rsidDel="00000000" w:rsidP="00000000" w:rsidRDefault="00000000" w:rsidRPr="00000000" w14:paraId="000001DB">
            <w:pPr>
              <w:widowControl w:val="0"/>
              <w:rPr>
                <w:sz w:val="20"/>
                <w:szCs w:val="20"/>
              </w:rPr>
            </w:pPr>
            <w:r w:rsidDel="00000000" w:rsidR="00000000" w:rsidRPr="00000000">
              <w:rPr>
                <w:sz w:val="20"/>
                <w:szCs w:val="20"/>
                <w:rtl w:val="0"/>
              </w:rPr>
              <w:t xml:space="preserve">recognition both formally and informally.</w:t>
            </w:r>
          </w:p>
          <w:p w:rsidR="00000000" w:rsidDel="00000000" w:rsidP="00000000" w:rsidRDefault="00000000" w:rsidRPr="00000000" w14:paraId="000001DC">
            <w:pPr>
              <w:widowControl w:val="0"/>
              <w:rPr>
                <w:sz w:val="20"/>
                <w:szCs w:val="20"/>
              </w:rPr>
            </w:pPr>
            <w:r w:rsidDel="00000000" w:rsidR="00000000" w:rsidRPr="00000000">
              <w:rPr>
                <w:sz w:val="20"/>
                <w:szCs w:val="20"/>
                <w:rtl w:val="0"/>
              </w:rPr>
              <w:t xml:space="preserve">This organization is applicable as it is a</w:t>
            </w:r>
          </w:p>
          <w:p w:rsidR="00000000" w:rsidDel="00000000" w:rsidP="00000000" w:rsidRDefault="00000000" w:rsidRPr="00000000" w14:paraId="000001DD">
            <w:pPr>
              <w:widowControl w:val="0"/>
              <w:rPr>
                <w:sz w:val="20"/>
                <w:szCs w:val="20"/>
              </w:rPr>
            </w:pPr>
            <w:r w:rsidDel="00000000" w:rsidR="00000000" w:rsidRPr="00000000">
              <w:rPr>
                <w:sz w:val="20"/>
                <w:szCs w:val="20"/>
                <w:rtl w:val="0"/>
              </w:rPr>
              <w:t xml:space="preserve">emergency response organization that</w:t>
            </w:r>
          </w:p>
          <w:p w:rsidR="00000000" w:rsidDel="00000000" w:rsidP="00000000" w:rsidRDefault="00000000" w:rsidRPr="00000000" w14:paraId="000001DE">
            <w:pPr>
              <w:widowControl w:val="0"/>
              <w:rPr>
                <w:sz w:val="20"/>
                <w:szCs w:val="20"/>
              </w:rPr>
            </w:pPr>
            <w:r w:rsidDel="00000000" w:rsidR="00000000" w:rsidRPr="00000000">
              <w:rPr>
                <w:sz w:val="20"/>
                <w:szCs w:val="20"/>
                <w:rtl w:val="0"/>
              </w:rPr>
              <w:t xml:space="preserve">can be applied to the Victorian</w:t>
            </w:r>
          </w:p>
          <w:p w:rsidR="00000000" w:rsidDel="00000000" w:rsidP="00000000" w:rsidRDefault="00000000" w:rsidRPr="00000000" w14:paraId="000001DF">
            <w:pPr>
              <w:widowControl w:val="0"/>
              <w:rPr>
                <w:sz w:val="20"/>
                <w:szCs w:val="20"/>
              </w:rPr>
            </w:pPr>
            <w:r w:rsidDel="00000000" w:rsidR="00000000" w:rsidRPr="00000000">
              <w:rPr>
                <w:sz w:val="20"/>
                <w:szCs w:val="20"/>
                <w:rtl w:val="0"/>
              </w:rPr>
              <w:t xml:space="preserve">Emergency Service Sector.</w:t>
            </w:r>
          </w:p>
        </w:tc>
      </w:tr>
      <w:tr>
        <w:trPr>
          <w:trHeight w:val="1215" w:hRule="atLeast"/>
        </w:trPr>
        <w:tc>
          <w:tcPr>
            <w:tcBorders>
              <w:top w:color="cccccc" w:space="0" w:sz="6" w:val="single"/>
              <w:left w:color="b7b7b7" w:space="0" w:sz="12"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E0">
            <w:pPr>
              <w:widowControl w:val="0"/>
              <w:rPr>
                <w:sz w:val="20"/>
                <w:szCs w:val="20"/>
              </w:rPr>
            </w:pPr>
            <w:r w:rsidDel="00000000" w:rsidR="00000000" w:rsidRPr="00000000">
              <w:rPr>
                <w:b w:val="1"/>
                <w:sz w:val="20"/>
                <w:szCs w:val="20"/>
                <w:rtl w:val="0"/>
              </w:rPr>
              <w:t xml:space="preserve">UN</w:t>
            </w:r>
            <w:r w:rsidDel="00000000" w:rsidR="00000000" w:rsidRPr="00000000">
              <w:rPr>
                <w:rtl w:val="0"/>
              </w:rPr>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E1">
            <w:pPr>
              <w:widowControl w:val="0"/>
              <w:rPr>
                <w:sz w:val="20"/>
                <w:szCs w:val="20"/>
              </w:rPr>
            </w:pPr>
            <w:r w:rsidDel="00000000" w:rsidR="00000000" w:rsidRPr="00000000">
              <w:rPr>
                <w:sz w:val="20"/>
                <w:szCs w:val="20"/>
                <w:rtl w:val="0"/>
              </w:rPr>
              <w:t xml:space="preserve">- Online Volunteering Award</w:t>
            </w:r>
          </w:p>
          <w:p w:rsidR="00000000" w:rsidDel="00000000" w:rsidP="00000000" w:rsidRDefault="00000000" w:rsidRPr="00000000" w14:paraId="000001E2">
            <w:pPr>
              <w:widowControl w:val="0"/>
              <w:rPr>
                <w:sz w:val="20"/>
                <w:szCs w:val="20"/>
              </w:rPr>
            </w:pPr>
            <w:r w:rsidDel="00000000" w:rsidR="00000000" w:rsidRPr="00000000">
              <w:rPr>
                <w:sz w:val="20"/>
                <w:szCs w:val="20"/>
                <w:rtl w:val="0"/>
              </w:rPr>
              <w:t xml:space="preserve">-Sheikh Isa bin Khalifa Award for</w:t>
            </w:r>
          </w:p>
          <w:p w:rsidR="00000000" w:rsidDel="00000000" w:rsidP="00000000" w:rsidRDefault="00000000" w:rsidRPr="00000000" w14:paraId="000001E3">
            <w:pPr>
              <w:widowControl w:val="0"/>
              <w:rPr>
                <w:sz w:val="20"/>
                <w:szCs w:val="20"/>
              </w:rPr>
            </w:pPr>
            <w:r w:rsidDel="00000000" w:rsidR="00000000" w:rsidRPr="00000000">
              <w:rPr>
                <w:sz w:val="20"/>
                <w:szCs w:val="20"/>
                <w:rtl w:val="0"/>
              </w:rPr>
              <w:t xml:space="preserve">Volunteer Work</w:t>
            </w:r>
          </w:p>
          <w:p w:rsidR="00000000" w:rsidDel="00000000" w:rsidP="00000000" w:rsidRDefault="00000000" w:rsidRPr="00000000" w14:paraId="000001E4">
            <w:pPr>
              <w:widowControl w:val="0"/>
              <w:rPr>
                <w:sz w:val="20"/>
                <w:szCs w:val="20"/>
              </w:rPr>
            </w:pPr>
            <w:r w:rsidDel="00000000" w:rsidR="00000000" w:rsidRPr="00000000">
              <w:rPr>
                <w:sz w:val="20"/>
                <w:szCs w:val="20"/>
                <w:rtl w:val="0"/>
              </w:rPr>
              <w:t xml:space="preserve">- International Volunteer day</w:t>
            </w:r>
          </w:p>
        </w:tc>
        <w:tc>
          <w:tcPr>
            <w:tcBorders>
              <w:top w:color="cccccc" w:space="0" w:sz="6" w:val="single"/>
              <w:left w:color="cccccc" w:space="0" w:sz="6" w:val="single"/>
              <w:bottom w:color="666666"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5">
            <w:pPr>
              <w:widowControl w:val="0"/>
              <w:rPr>
                <w:sz w:val="20"/>
                <w:szCs w:val="20"/>
              </w:rPr>
            </w:pPr>
            <w:r w:rsidDel="00000000" w:rsidR="00000000" w:rsidRPr="00000000">
              <w:rPr>
                <w:sz w:val="20"/>
                <w:szCs w:val="20"/>
                <w:rtl w:val="0"/>
              </w:rPr>
              <w:t xml:space="preserve">Unknown</w:t>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E6">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E7">
            <w:pPr>
              <w:widowControl w:val="0"/>
              <w:rPr>
                <w:sz w:val="20"/>
                <w:szCs w:val="20"/>
              </w:rPr>
            </w:pPr>
            <w:r w:rsidDel="00000000" w:rsidR="00000000" w:rsidRPr="00000000">
              <w:rPr>
                <w:sz w:val="20"/>
                <w:szCs w:val="20"/>
                <w:rtl w:val="0"/>
              </w:rPr>
              <w:t xml:space="preserve">The UN provides a solid foundation for a</w:t>
            </w:r>
          </w:p>
          <w:p w:rsidR="00000000" w:rsidDel="00000000" w:rsidP="00000000" w:rsidRDefault="00000000" w:rsidRPr="00000000" w14:paraId="000001E8">
            <w:pPr>
              <w:widowControl w:val="0"/>
              <w:rPr>
                <w:sz w:val="20"/>
                <w:szCs w:val="20"/>
              </w:rPr>
            </w:pPr>
            <w:r w:rsidDel="00000000" w:rsidR="00000000" w:rsidRPr="00000000">
              <w:rPr>
                <w:sz w:val="20"/>
                <w:szCs w:val="20"/>
                <w:rtl w:val="0"/>
              </w:rPr>
              <w:t xml:space="preserve">formal recognition program although the extent</w:t>
            </w:r>
          </w:p>
          <w:p w:rsidR="00000000" w:rsidDel="00000000" w:rsidP="00000000" w:rsidRDefault="00000000" w:rsidRPr="00000000" w14:paraId="000001E9">
            <w:pPr>
              <w:widowControl w:val="0"/>
              <w:rPr>
                <w:sz w:val="20"/>
                <w:szCs w:val="20"/>
              </w:rPr>
            </w:pPr>
            <w:r w:rsidDel="00000000" w:rsidR="00000000" w:rsidRPr="00000000">
              <w:rPr>
                <w:sz w:val="20"/>
                <w:szCs w:val="20"/>
                <w:rtl w:val="0"/>
              </w:rPr>
              <w:t xml:space="preserve">of the UN's use of informal Recognition is</w:t>
            </w:r>
          </w:p>
          <w:p w:rsidR="00000000" w:rsidDel="00000000" w:rsidP="00000000" w:rsidRDefault="00000000" w:rsidRPr="00000000" w14:paraId="000001EA">
            <w:pPr>
              <w:widowControl w:val="0"/>
              <w:rPr>
                <w:sz w:val="20"/>
                <w:szCs w:val="20"/>
              </w:rPr>
            </w:pPr>
            <w:r w:rsidDel="00000000" w:rsidR="00000000" w:rsidRPr="00000000">
              <w:rPr>
                <w:sz w:val="20"/>
                <w:szCs w:val="20"/>
                <w:rtl w:val="0"/>
              </w:rPr>
              <w:t xml:space="preserve">unknown.</w:t>
            </w:r>
          </w:p>
        </w:tc>
      </w:tr>
      <w:tr>
        <w:trPr>
          <w:trHeight w:val="3060" w:hRule="atLeast"/>
        </w:trPr>
        <w:tc>
          <w:tcPr>
            <w:tcBorders>
              <w:top w:color="cccccc" w:space="0" w:sz="6" w:val="single"/>
              <w:left w:color="b7b7b7" w:space="0" w:sz="12"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EB">
            <w:pPr>
              <w:widowControl w:val="0"/>
              <w:rPr>
                <w:sz w:val="20"/>
                <w:szCs w:val="20"/>
              </w:rPr>
            </w:pPr>
            <w:r w:rsidDel="00000000" w:rsidR="00000000" w:rsidRPr="00000000">
              <w:rPr>
                <w:b w:val="1"/>
                <w:sz w:val="20"/>
                <w:szCs w:val="20"/>
                <w:rtl w:val="0"/>
              </w:rPr>
              <w:t xml:space="preserve">Special Olympics of Australia</w:t>
            </w:r>
            <w:r w:rsidDel="00000000" w:rsidR="00000000" w:rsidRPr="00000000">
              <w:rPr>
                <w:rtl w:val="0"/>
              </w:rPr>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EC">
            <w:pPr>
              <w:widowControl w:val="0"/>
              <w:rPr>
                <w:sz w:val="20"/>
                <w:szCs w:val="20"/>
              </w:rPr>
            </w:pPr>
            <w:r w:rsidDel="00000000" w:rsidR="00000000" w:rsidRPr="00000000">
              <w:rPr>
                <w:sz w:val="20"/>
                <w:szCs w:val="20"/>
                <w:rtl w:val="0"/>
              </w:rPr>
              <w:t xml:space="preserve">-Athlete of the Year</w:t>
            </w:r>
          </w:p>
          <w:p w:rsidR="00000000" w:rsidDel="00000000" w:rsidP="00000000" w:rsidRDefault="00000000" w:rsidRPr="00000000" w14:paraId="000001ED">
            <w:pPr>
              <w:widowControl w:val="0"/>
              <w:rPr>
                <w:sz w:val="20"/>
                <w:szCs w:val="20"/>
              </w:rPr>
            </w:pPr>
            <w:r w:rsidDel="00000000" w:rsidR="00000000" w:rsidRPr="00000000">
              <w:rPr>
                <w:sz w:val="20"/>
                <w:szCs w:val="20"/>
                <w:rtl w:val="0"/>
              </w:rPr>
              <w:t xml:space="preserve">-Young Athlete of the Year (16 - 26 years old)</w:t>
            </w:r>
          </w:p>
          <w:p w:rsidR="00000000" w:rsidDel="00000000" w:rsidP="00000000" w:rsidRDefault="00000000" w:rsidRPr="00000000" w14:paraId="000001EE">
            <w:pPr>
              <w:widowControl w:val="0"/>
              <w:rPr>
                <w:sz w:val="20"/>
                <w:szCs w:val="20"/>
              </w:rPr>
            </w:pPr>
            <w:r w:rsidDel="00000000" w:rsidR="00000000" w:rsidRPr="00000000">
              <w:rPr>
                <w:sz w:val="20"/>
                <w:szCs w:val="20"/>
                <w:rtl w:val="0"/>
              </w:rPr>
              <w:t xml:space="preserve">-Coach of the Year</w:t>
            </w:r>
          </w:p>
          <w:p w:rsidR="00000000" w:rsidDel="00000000" w:rsidP="00000000" w:rsidRDefault="00000000" w:rsidRPr="00000000" w14:paraId="000001EF">
            <w:pPr>
              <w:widowControl w:val="0"/>
              <w:rPr>
                <w:sz w:val="20"/>
                <w:szCs w:val="20"/>
              </w:rPr>
            </w:pPr>
            <w:r w:rsidDel="00000000" w:rsidR="00000000" w:rsidRPr="00000000">
              <w:rPr>
                <w:sz w:val="20"/>
                <w:szCs w:val="20"/>
                <w:rtl w:val="0"/>
              </w:rPr>
              <w:t xml:space="preserve">-Young Coach of the Year (16 - 26 years old)</w:t>
            </w:r>
          </w:p>
          <w:p w:rsidR="00000000" w:rsidDel="00000000" w:rsidP="00000000" w:rsidRDefault="00000000" w:rsidRPr="00000000" w14:paraId="000001F0">
            <w:pPr>
              <w:widowControl w:val="0"/>
              <w:rPr>
                <w:sz w:val="20"/>
                <w:szCs w:val="20"/>
              </w:rPr>
            </w:pPr>
            <w:r w:rsidDel="00000000" w:rsidR="00000000" w:rsidRPr="00000000">
              <w:rPr>
                <w:sz w:val="20"/>
                <w:szCs w:val="20"/>
                <w:rtl w:val="0"/>
              </w:rPr>
              <w:t xml:space="preserve">-Volunteer of the Year</w:t>
            </w:r>
          </w:p>
          <w:p w:rsidR="00000000" w:rsidDel="00000000" w:rsidP="00000000" w:rsidRDefault="00000000" w:rsidRPr="00000000" w14:paraId="000001F1">
            <w:pPr>
              <w:widowControl w:val="0"/>
              <w:rPr>
                <w:sz w:val="20"/>
                <w:szCs w:val="20"/>
              </w:rPr>
            </w:pPr>
            <w:r w:rsidDel="00000000" w:rsidR="00000000" w:rsidRPr="00000000">
              <w:rPr>
                <w:sz w:val="20"/>
                <w:szCs w:val="20"/>
                <w:rtl w:val="0"/>
              </w:rPr>
              <w:t xml:space="preserve">-Young Volunteer of the Year (16 - 26 years old)</w:t>
            </w:r>
          </w:p>
          <w:p w:rsidR="00000000" w:rsidDel="00000000" w:rsidP="00000000" w:rsidRDefault="00000000" w:rsidRPr="00000000" w14:paraId="000001F2">
            <w:pPr>
              <w:widowControl w:val="0"/>
              <w:rPr>
                <w:sz w:val="20"/>
                <w:szCs w:val="20"/>
              </w:rPr>
            </w:pPr>
            <w:r w:rsidDel="00000000" w:rsidR="00000000" w:rsidRPr="00000000">
              <w:rPr>
                <w:sz w:val="20"/>
                <w:szCs w:val="20"/>
                <w:rtl w:val="0"/>
              </w:rPr>
              <w:t xml:space="preserve">-Community Hero</w:t>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F3">
            <w:pPr>
              <w:widowControl w:val="0"/>
              <w:rPr>
                <w:sz w:val="20"/>
                <w:szCs w:val="20"/>
              </w:rPr>
            </w:pPr>
            <w:r w:rsidDel="00000000" w:rsidR="00000000" w:rsidRPr="00000000">
              <w:rPr>
                <w:sz w:val="20"/>
                <w:szCs w:val="20"/>
                <w:rtl w:val="0"/>
              </w:rPr>
              <w:t xml:space="preserve">-Managers and supervisors use a wide array</w:t>
            </w:r>
          </w:p>
          <w:p w:rsidR="00000000" w:rsidDel="00000000" w:rsidP="00000000" w:rsidRDefault="00000000" w:rsidRPr="00000000" w14:paraId="000001F4">
            <w:pPr>
              <w:widowControl w:val="0"/>
              <w:rPr>
                <w:sz w:val="20"/>
                <w:szCs w:val="20"/>
              </w:rPr>
            </w:pPr>
            <w:r w:rsidDel="00000000" w:rsidR="00000000" w:rsidRPr="00000000">
              <w:rPr>
                <w:sz w:val="20"/>
                <w:szCs w:val="20"/>
                <w:rtl w:val="0"/>
              </w:rPr>
              <w:t xml:space="preserve">of informal methods including but</w:t>
            </w:r>
          </w:p>
          <w:p w:rsidR="00000000" w:rsidDel="00000000" w:rsidP="00000000" w:rsidRDefault="00000000" w:rsidRPr="00000000" w14:paraId="000001F5">
            <w:pPr>
              <w:widowControl w:val="0"/>
              <w:rPr>
                <w:sz w:val="20"/>
                <w:szCs w:val="20"/>
              </w:rPr>
            </w:pPr>
            <w:r w:rsidDel="00000000" w:rsidR="00000000" w:rsidRPr="00000000">
              <w:rPr>
                <w:sz w:val="20"/>
                <w:szCs w:val="20"/>
                <w:rtl w:val="0"/>
              </w:rPr>
              <w:t xml:space="preserve">not limited to personal thank yous</w:t>
            </w:r>
          </w:p>
          <w:p w:rsidR="00000000" w:rsidDel="00000000" w:rsidP="00000000" w:rsidRDefault="00000000" w:rsidRPr="00000000" w14:paraId="000001F6">
            <w:pPr>
              <w:widowControl w:val="0"/>
              <w:rPr>
                <w:sz w:val="20"/>
                <w:szCs w:val="20"/>
              </w:rPr>
            </w:pPr>
            <w:r w:rsidDel="00000000" w:rsidR="00000000" w:rsidRPr="00000000">
              <w:rPr>
                <w:sz w:val="20"/>
                <w:szCs w:val="20"/>
                <w:rtl w:val="0"/>
              </w:rPr>
              <w:t xml:space="preserve">-this comes from both the volunteer managers</w:t>
            </w:r>
          </w:p>
          <w:p w:rsidR="00000000" w:rsidDel="00000000" w:rsidP="00000000" w:rsidRDefault="00000000" w:rsidRPr="00000000" w14:paraId="000001F7">
            <w:pPr>
              <w:widowControl w:val="0"/>
              <w:rPr>
                <w:sz w:val="20"/>
                <w:szCs w:val="20"/>
              </w:rPr>
            </w:pPr>
            <w:r w:rsidDel="00000000" w:rsidR="00000000" w:rsidRPr="00000000">
              <w:rPr>
                <w:sz w:val="20"/>
                <w:szCs w:val="20"/>
                <w:rtl w:val="0"/>
              </w:rPr>
              <w:t xml:space="preserve">and the athletes and others</w:t>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F8">
            <w:pPr>
              <w:widowControl w:val="0"/>
              <w:rPr>
                <w:sz w:val="20"/>
                <w:szCs w:val="20"/>
              </w:rPr>
            </w:pPr>
            <w:r w:rsidDel="00000000" w:rsidR="00000000" w:rsidRPr="00000000">
              <w:rPr>
                <w:sz w:val="20"/>
                <w:szCs w:val="20"/>
                <w:rtl w:val="0"/>
              </w:rPr>
              <w:t xml:space="preserve">This organization is model in the use of a new form of recognition. They use the method of showing the volunteers how their work has made an impact. On the website they have stories that show positive impact that the volunteer work has had on the athletes. The volunteers are not singled out but the appreciation is interwoven into the response.</w:t>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F9">
            <w:pPr>
              <w:widowControl w:val="0"/>
              <w:rPr>
                <w:sz w:val="20"/>
                <w:szCs w:val="20"/>
              </w:rPr>
            </w:pPr>
            <w:r w:rsidDel="00000000" w:rsidR="00000000" w:rsidRPr="00000000">
              <w:rPr>
                <w:sz w:val="20"/>
                <w:szCs w:val="20"/>
                <w:rtl w:val="0"/>
              </w:rPr>
              <w:t xml:space="preserve">This organization shows strong forms of informal appreciation</w:t>
            </w:r>
          </w:p>
          <w:p w:rsidR="00000000" w:rsidDel="00000000" w:rsidP="00000000" w:rsidRDefault="00000000" w:rsidRPr="00000000" w14:paraId="000001FA">
            <w:pPr>
              <w:widowControl w:val="0"/>
              <w:rPr>
                <w:sz w:val="20"/>
                <w:szCs w:val="20"/>
              </w:rPr>
            </w:pPr>
            <w:r w:rsidDel="00000000" w:rsidR="00000000" w:rsidRPr="00000000">
              <w:rPr>
                <w:sz w:val="20"/>
                <w:szCs w:val="20"/>
                <w:rtl w:val="0"/>
              </w:rPr>
              <w:t xml:space="preserve">this comes from the athletes as well as others within</w:t>
            </w:r>
          </w:p>
          <w:p w:rsidR="00000000" w:rsidDel="00000000" w:rsidP="00000000" w:rsidRDefault="00000000" w:rsidRPr="00000000" w14:paraId="000001FB">
            <w:pPr>
              <w:widowControl w:val="0"/>
              <w:rPr>
                <w:sz w:val="20"/>
                <w:szCs w:val="20"/>
              </w:rPr>
            </w:pPr>
            <w:r w:rsidDel="00000000" w:rsidR="00000000" w:rsidRPr="00000000">
              <w:rPr>
                <w:sz w:val="20"/>
                <w:szCs w:val="20"/>
                <w:rtl w:val="0"/>
              </w:rPr>
              <w:t xml:space="preserve">the organization. Additionally there method of showing the</w:t>
            </w:r>
          </w:p>
          <w:p w:rsidR="00000000" w:rsidDel="00000000" w:rsidP="00000000" w:rsidRDefault="00000000" w:rsidRPr="00000000" w14:paraId="000001FC">
            <w:pPr>
              <w:widowControl w:val="0"/>
              <w:rPr>
                <w:sz w:val="20"/>
                <w:szCs w:val="20"/>
              </w:rPr>
            </w:pPr>
            <w:r w:rsidDel="00000000" w:rsidR="00000000" w:rsidRPr="00000000">
              <w:rPr>
                <w:sz w:val="20"/>
                <w:szCs w:val="20"/>
                <w:rtl w:val="0"/>
              </w:rPr>
              <w:t xml:space="preserve">volunteers how there work has made a difference is very</w:t>
            </w:r>
          </w:p>
          <w:p w:rsidR="00000000" w:rsidDel="00000000" w:rsidP="00000000" w:rsidRDefault="00000000" w:rsidRPr="00000000" w14:paraId="000001FD">
            <w:pPr>
              <w:widowControl w:val="0"/>
              <w:rPr>
                <w:sz w:val="20"/>
                <w:szCs w:val="20"/>
              </w:rPr>
            </w:pPr>
            <w:r w:rsidDel="00000000" w:rsidR="00000000" w:rsidRPr="00000000">
              <w:rPr>
                <w:sz w:val="20"/>
                <w:szCs w:val="20"/>
                <w:rtl w:val="0"/>
              </w:rPr>
              <w:t xml:space="preserve">successful as well.</w:t>
            </w:r>
          </w:p>
        </w:tc>
      </w:tr>
      <w:tr>
        <w:trPr>
          <w:trHeight w:val="1680" w:hRule="atLeast"/>
        </w:trPr>
        <w:tc>
          <w:tcPr>
            <w:tcBorders>
              <w:top w:color="cccccc" w:space="0" w:sz="6" w:val="single"/>
              <w:left w:color="b7b7b7" w:space="0" w:sz="12"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FE">
            <w:pPr>
              <w:widowControl w:val="0"/>
              <w:rPr>
                <w:sz w:val="20"/>
                <w:szCs w:val="20"/>
              </w:rPr>
            </w:pPr>
            <w:r w:rsidDel="00000000" w:rsidR="00000000" w:rsidRPr="00000000">
              <w:rPr>
                <w:b w:val="1"/>
                <w:sz w:val="20"/>
                <w:szCs w:val="20"/>
                <w:rtl w:val="0"/>
              </w:rPr>
              <w:t xml:space="preserve">Peace Corps</w:t>
            </w:r>
            <w:r w:rsidDel="00000000" w:rsidR="00000000" w:rsidRPr="00000000">
              <w:rPr>
                <w:rtl w:val="0"/>
              </w:rPr>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1FF">
            <w:pPr>
              <w:widowControl w:val="0"/>
              <w:rPr>
                <w:sz w:val="20"/>
                <w:szCs w:val="20"/>
              </w:rPr>
            </w:pPr>
            <w:r w:rsidDel="00000000" w:rsidR="00000000" w:rsidRPr="00000000">
              <w:rPr>
                <w:sz w:val="20"/>
                <w:szCs w:val="20"/>
                <w:rtl w:val="0"/>
              </w:rPr>
              <w:t xml:space="preserve">-Incentive Rewards Program</w:t>
            </w:r>
          </w:p>
          <w:p w:rsidR="00000000" w:rsidDel="00000000" w:rsidP="00000000" w:rsidRDefault="00000000" w:rsidRPr="00000000" w14:paraId="00000200">
            <w:pPr>
              <w:widowControl w:val="0"/>
              <w:rPr>
                <w:sz w:val="20"/>
                <w:szCs w:val="20"/>
              </w:rPr>
            </w:pPr>
            <w:r w:rsidDel="00000000" w:rsidR="00000000" w:rsidRPr="00000000">
              <w:rPr>
                <w:sz w:val="20"/>
                <w:szCs w:val="20"/>
                <w:rtl w:val="0"/>
              </w:rPr>
              <w:t xml:space="preserve">-Paul D. Coverdell Fellows Program</w:t>
            </w:r>
          </w:p>
          <w:p w:rsidR="00000000" w:rsidDel="00000000" w:rsidP="00000000" w:rsidRDefault="00000000" w:rsidRPr="00000000" w14:paraId="00000201">
            <w:pPr>
              <w:widowControl w:val="0"/>
              <w:rPr>
                <w:sz w:val="20"/>
                <w:szCs w:val="20"/>
              </w:rPr>
            </w:pPr>
            <w:r w:rsidDel="00000000" w:rsidR="00000000" w:rsidRPr="00000000">
              <w:rPr>
                <w:sz w:val="20"/>
                <w:szCs w:val="20"/>
                <w:rtl w:val="0"/>
              </w:rPr>
              <w:t xml:space="preserve">-Sargent Shriver Award</w:t>
            </w:r>
          </w:p>
          <w:p w:rsidR="00000000" w:rsidDel="00000000" w:rsidP="00000000" w:rsidRDefault="00000000" w:rsidRPr="00000000" w14:paraId="00000202">
            <w:pPr>
              <w:widowControl w:val="0"/>
              <w:rPr>
                <w:sz w:val="20"/>
                <w:szCs w:val="20"/>
              </w:rPr>
            </w:pPr>
            <w:r w:rsidDel="00000000" w:rsidR="00000000" w:rsidRPr="00000000">
              <w:rPr>
                <w:sz w:val="20"/>
                <w:szCs w:val="20"/>
                <w:rtl w:val="0"/>
              </w:rPr>
              <w:t xml:space="preserve">-The Loret Miller Ruppe Award</w:t>
            </w:r>
          </w:p>
          <w:p w:rsidR="00000000" w:rsidDel="00000000" w:rsidP="00000000" w:rsidRDefault="00000000" w:rsidRPr="00000000" w14:paraId="00000203">
            <w:pPr>
              <w:widowControl w:val="0"/>
              <w:rPr>
                <w:sz w:val="20"/>
                <w:szCs w:val="20"/>
              </w:rPr>
            </w:pPr>
            <w:r w:rsidDel="00000000" w:rsidR="00000000" w:rsidRPr="00000000">
              <w:rPr>
                <w:sz w:val="20"/>
                <w:szCs w:val="20"/>
                <w:rtl w:val="0"/>
              </w:rPr>
              <w:t xml:space="preserve">-Harris Wofford Global Citizen Award</w:t>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04">
            <w:pPr>
              <w:widowControl w:val="0"/>
              <w:rPr>
                <w:sz w:val="20"/>
                <w:szCs w:val="20"/>
              </w:rPr>
            </w:pPr>
            <w:r w:rsidDel="00000000" w:rsidR="00000000" w:rsidRPr="00000000">
              <w:rPr>
                <w:sz w:val="20"/>
                <w:szCs w:val="20"/>
                <w:rtl w:val="0"/>
              </w:rPr>
              <w:t xml:space="preserve">Unknown</w:t>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05">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6">
            <w:pPr>
              <w:widowControl w:val="0"/>
              <w:rPr>
                <w:sz w:val="20"/>
                <w:szCs w:val="20"/>
              </w:rPr>
            </w:pPr>
            <w:r w:rsidDel="00000000" w:rsidR="00000000" w:rsidRPr="00000000">
              <w:rPr>
                <w:sz w:val="20"/>
                <w:szCs w:val="20"/>
                <w:rtl w:val="0"/>
              </w:rPr>
              <w:t xml:space="preserve">The Peace Corps have many forms of formal recognition that is publicized but has little to none public information shown of informal recognition. If able to speak with a representative, What is the retention rate of your volunteers like? Are the people returning older or younger?</w:t>
            </w:r>
          </w:p>
        </w:tc>
      </w:tr>
      <w:tr>
        <w:trPr>
          <w:trHeight w:val="2145" w:hRule="atLeast"/>
        </w:trPr>
        <w:tc>
          <w:tcPr>
            <w:tcBorders>
              <w:top w:color="cccccc" w:space="0" w:sz="6" w:val="single"/>
              <w:left w:color="b7b7b7" w:space="0" w:sz="12"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07">
            <w:pPr>
              <w:widowControl w:val="0"/>
              <w:rPr>
                <w:sz w:val="20"/>
                <w:szCs w:val="20"/>
              </w:rPr>
            </w:pPr>
            <w:r w:rsidDel="00000000" w:rsidR="00000000" w:rsidRPr="00000000">
              <w:rPr>
                <w:b w:val="1"/>
                <w:sz w:val="20"/>
                <w:szCs w:val="20"/>
                <w:rtl w:val="0"/>
              </w:rPr>
              <w:t xml:space="preserve">Volunteer Australia</w:t>
            </w:r>
            <w:r w:rsidDel="00000000" w:rsidR="00000000" w:rsidRPr="00000000">
              <w:rPr>
                <w:rtl w:val="0"/>
              </w:rPr>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08">
            <w:pPr>
              <w:widowControl w:val="0"/>
              <w:rPr>
                <w:sz w:val="20"/>
                <w:szCs w:val="20"/>
              </w:rPr>
            </w:pPr>
            <w:r w:rsidDel="00000000" w:rsidR="00000000" w:rsidRPr="00000000">
              <w:rPr>
                <w:sz w:val="20"/>
                <w:szCs w:val="20"/>
                <w:rtl w:val="0"/>
              </w:rPr>
              <w:t xml:space="preserve">-Collaboration Community Impact Award -Employee Volunteer Program Award -Excellence in Grassroots Organisation Award -Inclusion Award</w:t>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09">
            <w:pPr>
              <w:widowControl w:val="0"/>
              <w:rPr>
                <w:sz w:val="20"/>
                <w:szCs w:val="20"/>
              </w:rPr>
            </w:pPr>
            <w:r w:rsidDel="00000000" w:rsidR="00000000" w:rsidRPr="00000000">
              <w:rPr>
                <w:sz w:val="20"/>
                <w:szCs w:val="20"/>
                <w:rtl w:val="0"/>
              </w:rPr>
              <w:t xml:space="preserve">-"Provide a warm welcome for each new volunteer</w:t>
            </w:r>
          </w:p>
          <w:p w:rsidR="00000000" w:rsidDel="00000000" w:rsidP="00000000" w:rsidRDefault="00000000" w:rsidRPr="00000000" w14:paraId="0000020A">
            <w:pPr>
              <w:widowControl w:val="0"/>
              <w:rPr>
                <w:sz w:val="20"/>
                <w:szCs w:val="20"/>
              </w:rPr>
            </w:pPr>
            <w:r w:rsidDel="00000000" w:rsidR="00000000" w:rsidRPr="00000000">
              <w:rPr>
                <w:sz w:val="20"/>
                <w:szCs w:val="20"/>
                <w:rtl w:val="0"/>
              </w:rPr>
              <w:t xml:space="preserve">-Ask volunteers for their opinions when developing new policies and strategies</w:t>
            </w:r>
          </w:p>
          <w:p w:rsidR="00000000" w:rsidDel="00000000" w:rsidP="00000000" w:rsidRDefault="00000000" w:rsidRPr="00000000" w14:paraId="0000020B">
            <w:pPr>
              <w:widowControl w:val="0"/>
              <w:rPr>
                <w:sz w:val="20"/>
                <w:szCs w:val="20"/>
              </w:rPr>
            </w:pPr>
            <w:r w:rsidDel="00000000" w:rsidR="00000000" w:rsidRPr="00000000">
              <w:rPr>
                <w:sz w:val="20"/>
                <w:szCs w:val="20"/>
                <w:rtl w:val="0"/>
              </w:rPr>
              <w:t xml:space="preserve">-Involve volunteers in morning teas and coffee breaks"</w:t>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0C">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b7b7b7"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D">
            <w:pPr>
              <w:widowControl w:val="0"/>
              <w:rPr>
                <w:sz w:val="20"/>
                <w:szCs w:val="20"/>
              </w:rPr>
            </w:pPr>
            <w:r w:rsidDel="00000000" w:rsidR="00000000" w:rsidRPr="00000000">
              <w:rPr>
                <w:sz w:val="20"/>
                <w:szCs w:val="20"/>
                <w:rtl w:val="0"/>
              </w:rPr>
              <w:t xml:space="preserve">Volunteering in Australia is vital to the sustainability of Australia and the emergency service sector, without volunteering natural disaster will go unattended. Volunteer Australia has multiple programs in place, however, they lack a strong informal approach, the informal category was just merely suggestion they had but had yet to actively implement</w:t>
            </w:r>
          </w:p>
        </w:tc>
      </w:tr>
      <w:tr>
        <w:trPr>
          <w:trHeight w:val="990" w:hRule="atLeast"/>
        </w:trPr>
        <w:tc>
          <w:tcPr>
            <w:tcBorders>
              <w:top w:color="cccccc" w:space="0" w:sz="6" w:val="single"/>
              <w:left w:color="b7b7b7" w:space="0" w:sz="12"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0E">
            <w:pPr>
              <w:widowControl w:val="0"/>
              <w:rPr>
                <w:sz w:val="20"/>
                <w:szCs w:val="20"/>
              </w:rPr>
            </w:pPr>
            <w:r w:rsidDel="00000000" w:rsidR="00000000" w:rsidRPr="00000000">
              <w:rPr>
                <w:b w:val="1"/>
                <w:sz w:val="20"/>
                <w:szCs w:val="20"/>
                <w:rtl w:val="0"/>
              </w:rPr>
              <w:t xml:space="preserve">The Smith Family</w:t>
            </w:r>
            <w:r w:rsidDel="00000000" w:rsidR="00000000" w:rsidRPr="00000000">
              <w:rPr>
                <w:rtl w:val="0"/>
              </w:rPr>
            </w:r>
          </w:p>
        </w:tc>
        <w:tc>
          <w:tcPr>
            <w:tcBorders>
              <w:top w:color="cccccc" w:space="0" w:sz="6" w:val="single"/>
              <w:left w:color="cccccc" w:space="0" w:sz="6" w:val="single"/>
              <w:bottom w:color="666666" w:space="0" w:sz="6" w:val="single"/>
              <w:right w:color="b7b7b7"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F">
            <w:pPr>
              <w:widowControl w:val="0"/>
              <w:rPr>
                <w:sz w:val="20"/>
                <w:szCs w:val="20"/>
              </w:rPr>
            </w:pPr>
            <w:r w:rsidDel="00000000" w:rsidR="00000000" w:rsidRPr="00000000">
              <w:rPr>
                <w:sz w:val="20"/>
                <w:szCs w:val="20"/>
                <w:rtl w:val="0"/>
              </w:rPr>
              <w:t xml:space="preserve">-Sponsors receive a profile written by their sponsored child</w:t>
            </w:r>
          </w:p>
          <w:p w:rsidR="00000000" w:rsidDel="00000000" w:rsidP="00000000" w:rsidRDefault="00000000" w:rsidRPr="00000000" w14:paraId="00000210">
            <w:pPr>
              <w:widowControl w:val="0"/>
              <w:rPr>
                <w:sz w:val="20"/>
                <w:szCs w:val="20"/>
              </w:rPr>
            </w:pPr>
            <w:r w:rsidDel="00000000" w:rsidR="00000000" w:rsidRPr="00000000">
              <w:rPr>
                <w:sz w:val="20"/>
                <w:szCs w:val="20"/>
                <w:rtl w:val="0"/>
              </w:rPr>
              <w:t xml:space="preserve">-Tax deduction slip for any donations</w:t>
            </w:r>
          </w:p>
          <w:p w:rsidR="00000000" w:rsidDel="00000000" w:rsidP="00000000" w:rsidRDefault="00000000" w:rsidRPr="00000000" w14:paraId="00000211">
            <w:pPr>
              <w:widowControl w:val="0"/>
              <w:rPr>
                <w:sz w:val="20"/>
                <w:szCs w:val="20"/>
              </w:rPr>
            </w:pPr>
            <w:r w:rsidDel="00000000" w:rsidR="00000000" w:rsidRPr="00000000">
              <w:rPr>
                <w:sz w:val="20"/>
                <w:szCs w:val="20"/>
                <w:rtl w:val="0"/>
              </w:rPr>
              <w:t xml:space="preserve">-Welcome Packet</w:t>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12">
            <w:pPr>
              <w:widowControl w:val="0"/>
              <w:rPr>
                <w:sz w:val="20"/>
                <w:szCs w:val="20"/>
              </w:rPr>
            </w:pPr>
            <w:r w:rsidDel="00000000" w:rsidR="00000000" w:rsidRPr="00000000">
              <w:rPr>
                <w:sz w:val="20"/>
                <w:szCs w:val="20"/>
                <w:rtl w:val="0"/>
              </w:rPr>
              <w:t xml:space="preserve">- Opportunity to write to their sponsored student</w:t>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13">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b7b7b7" w:space="0" w:sz="6" w:val="single"/>
            </w:tcBorders>
            <w:tcMar>
              <w:top w:w="40.0" w:type="dxa"/>
              <w:left w:w="40.0" w:type="dxa"/>
              <w:bottom w:w="40.0" w:type="dxa"/>
              <w:right w:w="40.0" w:type="dxa"/>
            </w:tcMar>
            <w:vAlign w:val="top"/>
          </w:tcPr>
          <w:p w:rsidR="00000000" w:rsidDel="00000000" w:rsidP="00000000" w:rsidRDefault="00000000" w:rsidRPr="00000000" w14:paraId="00000214">
            <w:pPr>
              <w:widowControl w:val="0"/>
              <w:rPr>
                <w:sz w:val="20"/>
                <w:szCs w:val="20"/>
              </w:rPr>
            </w:pPr>
            <w:r w:rsidDel="00000000" w:rsidR="00000000" w:rsidRPr="00000000">
              <w:rPr>
                <w:rtl w:val="0"/>
              </w:rPr>
            </w:r>
          </w:p>
        </w:tc>
      </w:tr>
    </w:tbl>
    <w:p w:rsidR="00000000" w:rsidDel="00000000" w:rsidP="00000000" w:rsidRDefault="00000000" w:rsidRPr="00000000" w14:paraId="00000215">
      <w:pPr>
        <w:pStyle w:val="Heading1"/>
        <w:shd w:fill="ffffff" w:val="clear"/>
        <w:spacing w:after="200" w:lineRule="auto"/>
        <w:rPr/>
      </w:pPr>
      <w:bookmarkStart w:colFirst="0" w:colLast="0" w:name="_cactydwo5hd6" w:id="6"/>
      <w:bookmarkEnd w:id="6"/>
      <w:r w:rsidDel="00000000" w:rsidR="00000000" w:rsidRPr="00000000">
        <w:rPr>
          <w:rtl w:val="0"/>
        </w:rPr>
      </w:r>
    </w:p>
    <w:p w:rsidR="00000000" w:rsidDel="00000000" w:rsidP="00000000" w:rsidRDefault="00000000" w:rsidRPr="00000000" w14:paraId="00000216">
      <w:pPr>
        <w:pStyle w:val="Heading1"/>
        <w:shd w:fill="ffffff" w:val="clear"/>
        <w:spacing w:after="200" w:lineRule="auto"/>
        <w:rPr>
          <w:b w:val="0"/>
          <w:sz w:val="24"/>
          <w:szCs w:val="24"/>
        </w:rPr>
      </w:pPr>
      <w:bookmarkStart w:colFirst="0" w:colLast="0" w:name="_tndf2zbcn0l1" w:id="7"/>
      <w:bookmarkEnd w:id="7"/>
      <w:r w:rsidDel="00000000" w:rsidR="00000000" w:rsidRPr="00000000">
        <w:rPr>
          <w:rtl w:val="0"/>
        </w:rPr>
        <w:t xml:space="preserve">Supplemental Material-F: </w:t>
      </w:r>
      <w:r w:rsidDel="00000000" w:rsidR="00000000" w:rsidRPr="00000000">
        <w:rPr>
          <w:b w:val="0"/>
          <w:rtl w:val="0"/>
        </w:rPr>
        <w:t xml:space="preserve">Interview/Focus Group Preamble</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217">
            <w:pPr>
              <w:ind w:firstLine="720"/>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The purpose of this study, sponsored by the Emergency Services Foundation (ESF) of Victoria, Australia, is to determine possible forms of recognition that may help improve the wellbeing of emergency service volunteers. We are particularly interested in how volunteers feel about being acknowledged for their work and what forms of recognition they desire the most. Recommendations for a recognition program will be made based on the information gathered.</w:t>
            </w:r>
          </w:p>
          <w:p w:rsidR="00000000" w:rsidDel="00000000" w:rsidP="00000000" w:rsidRDefault="00000000" w:rsidRPr="00000000" w14:paraId="00000218">
            <w:pPr>
              <w:ind w:firstLine="720"/>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Study results will be published on our university website (WPI) and shared with ESF administration. If  you choose to participate in this interview you are free to end the interview at any time and you can choose to not answer any questions. You will not be identified by name in the report, but by a pseudonym associated with your organization (ex. CFA Volunteer 1). If you wish to have your interview removed from our records after your interview, please contact us at the email address provided and we will do so. </w:t>
            </w:r>
          </w:p>
          <w:p w:rsidR="00000000" w:rsidDel="00000000" w:rsidP="00000000" w:rsidRDefault="00000000" w:rsidRPr="00000000" w14:paraId="00000219">
            <w:pPr>
              <w:ind w:firstLine="720"/>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By remaining on this video call, you acknowledge your willingness to participate in the interview, which should take approximately 1 hour. Audio from the interview will be recorded, but will not be available to anyone outside of our research team and will only be used for the sake of this study. </w:t>
            </w:r>
          </w:p>
          <w:p w:rsidR="00000000" w:rsidDel="00000000" w:rsidP="00000000" w:rsidRDefault="00000000" w:rsidRPr="00000000" w14:paraId="0000021A">
            <w:pPr>
              <w:ind w:firstLine="720"/>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If you have further questions about this study or wish to read our final report, please contact us at gr-ESFB20@wpi.edu or our WPI faculty advisors at ldh@wpi.edu (Prof. Lorraine Higgins) and kumar@wpi.edu (Prof. Uma Kumar).</w:t>
            </w:r>
          </w:p>
          <w:p w:rsidR="00000000" w:rsidDel="00000000" w:rsidP="00000000" w:rsidRDefault="00000000" w:rsidRPr="00000000" w14:paraId="0000021B">
            <w:pPr>
              <w:ind w:firstLine="720"/>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Thank you for your participation.</w:t>
            </w:r>
            <w:r w:rsidDel="00000000" w:rsidR="00000000" w:rsidRPr="00000000">
              <w:rPr>
                <w:rtl w:val="0"/>
              </w:rPr>
            </w:r>
          </w:p>
        </w:tc>
      </w:tr>
    </w:tbl>
    <w:p w:rsidR="00000000" w:rsidDel="00000000" w:rsidP="00000000" w:rsidRDefault="00000000" w:rsidRPr="00000000" w14:paraId="0000021C">
      <w:pPr>
        <w:pStyle w:val="Heading3"/>
        <w:spacing w:after="0" w:before="0" w:lineRule="auto"/>
        <w:jc w:val="center"/>
        <w:rPr>
          <w:rFonts w:ascii="Times New Roman" w:cs="Times New Roman" w:eastAsia="Times New Roman" w:hAnsi="Times New Roman"/>
          <w:sz w:val="24"/>
          <w:szCs w:val="24"/>
        </w:rPr>
      </w:pPr>
      <w:bookmarkStart w:colFirst="0" w:colLast="0" w:name="_wmnbi1hz6rv" w:id="8"/>
      <w:bookmarkEnd w:id="8"/>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20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inkedin.com/in/niki-habibis-075222172/?originalSubdomain=au" TargetMode="External"/><Relationship Id="rId22" Type="http://schemas.openxmlformats.org/officeDocument/2006/relationships/hyperlink" Target="https://www.cfa.vic.gov.au/home" TargetMode="External"/><Relationship Id="rId21" Type="http://schemas.openxmlformats.org/officeDocument/2006/relationships/hyperlink" Target="https://www.linkedin.com/in/leanne-blenkiron-6200056a/?originalSubdomain=au" TargetMode="External"/><Relationship Id="rId24" Type="http://schemas.openxmlformats.org/officeDocument/2006/relationships/hyperlink" Target="https://www.linkedin.com/in/andrew-crisp-936a2a169/?originalSubdomain=au" TargetMode="External"/><Relationship Id="rId23" Type="http://schemas.openxmlformats.org/officeDocument/2006/relationships/hyperlink" Target="https://www.emv.vic.gov.au/ms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gem.vic.gov.au/" TargetMode="External"/><Relationship Id="rId26" Type="http://schemas.openxmlformats.org/officeDocument/2006/relationships/hyperlink" Target="https://www.ses.vic.gov.au/" TargetMode="External"/><Relationship Id="rId25" Type="http://schemas.openxmlformats.org/officeDocument/2006/relationships/hyperlink" Target="https://www.emv.vic.gov.au/" TargetMode="External"/><Relationship Id="rId28" Type="http://schemas.openxmlformats.org/officeDocument/2006/relationships/hyperlink" Target="https://www.linkedin.com/in/david-lawrence-uwa/" TargetMode="External"/><Relationship Id="rId27" Type="http://schemas.openxmlformats.org/officeDocument/2006/relationships/hyperlink" Target="https://esf.com.au/services/scholarships/"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esf.com.au/services/scholarships/" TargetMode="External"/><Relationship Id="rId7" Type="http://schemas.openxmlformats.org/officeDocument/2006/relationships/image" Target="media/image1.png"/><Relationship Id="rId8" Type="http://schemas.openxmlformats.org/officeDocument/2006/relationships/hyperlink" Target="https://www.igem.vic.gov.au/about-us/meet-the-inspector-general" TargetMode="External"/><Relationship Id="rId30" Type="http://schemas.openxmlformats.org/officeDocument/2006/relationships/hyperlink" Target="http://rotaryaustralia.org.au/" TargetMode="External"/><Relationship Id="rId11" Type="http://schemas.openxmlformats.org/officeDocument/2006/relationships/hyperlink" Target="https://www.nsesva.org.au/about" TargetMode="External"/><Relationship Id="rId10" Type="http://schemas.openxmlformats.org/officeDocument/2006/relationships/hyperlink" Target="https://www.linkedin.com/in/martin-mckinnon-7b41a5a/?originalSubdomain=au" TargetMode="External"/><Relationship Id="rId13" Type="http://schemas.openxmlformats.org/officeDocument/2006/relationships/hyperlink" Target="https://lsv.com.au/" TargetMode="External"/><Relationship Id="rId12" Type="http://schemas.openxmlformats.org/officeDocument/2006/relationships/hyperlink" Target="https://www.linkedin.com/in/emma-atkins-81ba6a5/" TargetMode="External"/><Relationship Id="rId15" Type="http://schemas.openxmlformats.org/officeDocument/2006/relationships/hyperlink" Target="http://www.vcc.org.au/" TargetMode="External"/><Relationship Id="rId14" Type="http://schemas.openxmlformats.org/officeDocument/2006/relationships/hyperlink" Target="https://www.linkedin.com/in/kellie-shewring-26470516/" TargetMode="External"/><Relationship Id="rId17" Type="http://schemas.openxmlformats.org/officeDocument/2006/relationships/hyperlink" Target="https://www.linkedin.com/in/margaretmcc1/?originalSubdomain=au" TargetMode="External"/><Relationship Id="rId16" Type="http://schemas.openxmlformats.org/officeDocument/2006/relationships/hyperlink" Target="https://www.ambulance.vic.gov.au/" TargetMode="External"/><Relationship Id="rId19" Type="http://schemas.openxmlformats.org/officeDocument/2006/relationships/hyperlink" Target="https://www.stjohnvic.com.au/" TargetMode="External"/><Relationship Id="rId18" Type="http://schemas.openxmlformats.org/officeDocument/2006/relationships/hyperlink" Target="https://www.redcros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