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98" w:rsidRDefault="007E1498" w:rsidP="00AB54DD">
      <w:pPr>
        <w:pStyle w:val="Title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 xml:space="preserve">ESF Scholarship Application </w:t>
      </w:r>
    </w:p>
    <w:p w:rsidR="007E1498" w:rsidRPr="0001545E" w:rsidRDefault="007E1498" w:rsidP="0001545E">
      <w:pPr>
        <w:pStyle w:val="Heading1"/>
        <w:rPr>
          <w:rFonts w:eastAsia="Times New Roman"/>
          <w:sz w:val="40"/>
          <w:szCs w:val="40"/>
          <w:lang w:eastAsia="en-AU"/>
        </w:rPr>
      </w:pPr>
      <w:r w:rsidRPr="0001545E">
        <w:rPr>
          <w:rFonts w:eastAsia="Times New Roman"/>
          <w:sz w:val="40"/>
          <w:szCs w:val="40"/>
          <w:lang w:eastAsia="en-AU"/>
        </w:rPr>
        <w:t>Preparation for online submission</w:t>
      </w:r>
    </w:p>
    <w:p w:rsidR="007E1498" w:rsidRDefault="0001545E" w:rsidP="00AB54DD">
      <w:pPr>
        <w:rPr>
          <w:lang w:eastAsia="en-AU"/>
        </w:rPr>
      </w:pPr>
      <w:r>
        <w:rPr>
          <w:lang w:eastAsia="en-AU"/>
        </w:rPr>
        <w:br/>
      </w:r>
      <w:r w:rsidR="007E1498">
        <w:rPr>
          <w:lang w:eastAsia="en-AU"/>
        </w:rPr>
        <w:t>This word document is a duplicate of the fields you will be asked to fill in when you submit your application online via the website.</w:t>
      </w:r>
    </w:p>
    <w:p w:rsidR="007E1498" w:rsidRDefault="007E1498" w:rsidP="00AB54DD">
      <w:pPr>
        <w:rPr>
          <w:lang w:eastAsia="en-AU"/>
        </w:rPr>
      </w:pPr>
      <w:r>
        <w:rPr>
          <w:lang w:eastAsia="en-AU"/>
        </w:rPr>
        <w:t xml:space="preserve">You can use this document to gather your information </w:t>
      </w:r>
      <w:r w:rsidR="0001545E">
        <w:rPr>
          <w:lang w:eastAsia="en-AU"/>
        </w:rPr>
        <w:t>and</w:t>
      </w:r>
      <w:r>
        <w:rPr>
          <w:lang w:eastAsia="en-AU"/>
        </w:rPr>
        <w:t xml:space="preserve"> prepare for when you are ready to submit.</w:t>
      </w:r>
    </w:p>
    <w:p w:rsidR="0001545E" w:rsidRDefault="0001545E" w:rsidP="00AB54DD">
      <w:pPr>
        <w:rPr>
          <w:lang w:eastAsia="en-AU"/>
        </w:rPr>
      </w:pPr>
      <w:r>
        <w:rPr>
          <w:lang w:eastAsia="en-AU"/>
        </w:rPr>
        <w:t>The form on the website is available at</w:t>
      </w:r>
    </w:p>
    <w:p w:rsidR="0001545E" w:rsidRPr="007E1498" w:rsidRDefault="0001545E" w:rsidP="00AB54DD">
      <w:pPr>
        <w:rPr>
          <w:lang w:eastAsia="en-AU"/>
        </w:rPr>
      </w:pPr>
      <w:hyperlink r:id="rId6" w:history="1">
        <w:r w:rsidRPr="00DF5E1B">
          <w:rPr>
            <w:rStyle w:val="Hyperlink"/>
            <w:lang w:eastAsia="en-AU"/>
          </w:rPr>
          <w:t>https://esf.com.au/scholarship-application/</w:t>
        </w:r>
      </w:hyperlink>
      <w:r>
        <w:rPr>
          <w:lang w:eastAsia="en-AU"/>
        </w:rPr>
        <w:t xml:space="preserve"> </w:t>
      </w:r>
    </w:p>
    <w:p w:rsidR="007E1498" w:rsidRPr="0001545E" w:rsidRDefault="007E1498" w:rsidP="0001545E">
      <w:pPr>
        <w:pStyle w:val="Heading1"/>
        <w:rPr>
          <w:rFonts w:eastAsia="Times New Roman"/>
          <w:sz w:val="40"/>
          <w:szCs w:val="40"/>
          <w:lang w:eastAsia="en-AU"/>
        </w:rPr>
      </w:pPr>
      <w:r w:rsidRPr="0001545E">
        <w:rPr>
          <w:rFonts w:eastAsia="Times New Roman"/>
          <w:sz w:val="40"/>
          <w:szCs w:val="40"/>
          <w:lang w:eastAsia="en-AU"/>
        </w:rPr>
        <w:t>Personal details</w:t>
      </w:r>
    </w:p>
    <w:p w:rsidR="007E1498" w:rsidRPr="007E1498" w:rsidRDefault="007E1498" w:rsidP="0001545E">
      <w:pPr>
        <w:rPr>
          <w:lang w:eastAsia="en-AU"/>
        </w:rPr>
      </w:pPr>
      <w:r w:rsidRPr="007E1498">
        <w:rPr>
          <w:lang w:eastAsia="en-AU"/>
        </w:rPr>
        <w:t>Surname</w:t>
      </w:r>
    </w:p>
    <w:p w:rsidR="00AB54DD" w:rsidRDefault="00AB54DD" w:rsidP="0001545E">
      <w:pPr>
        <w:rPr>
          <w:lang w:eastAsia="en-AU"/>
        </w:rPr>
      </w:pP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Given name(s)</w:t>
      </w:r>
    </w:p>
    <w:p w:rsidR="007E1498" w:rsidRPr="007E1498" w:rsidRDefault="00AB54DD" w:rsidP="0001545E">
      <w:pPr>
        <w:rPr>
          <w:lang w:eastAsia="en-AU"/>
        </w:rPr>
      </w:pPr>
      <w:r w:rsidRPr="007E1498">
        <w:rPr>
          <w:lang w:eastAsia="en-AU"/>
        </w:rPr>
        <w:t xml:space="preserve"> </w:t>
      </w: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Victorian Emergency Service Agency employed by or registered with</w:t>
      </w:r>
    </w:p>
    <w:p w:rsidR="00AB54DD" w:rsidRDefault="00AB54DD" w:rsidP="0001545E">
      <w:pPr>
        <w:rPr>
          <w:lang w:eastAsia="en-AU"/>
        </w:rPr>
      </w:pP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Position held</w:t>
      </w:r>
    </w:p>
    <w:p w:rsidR="00AB54DD" w:rsidRDefault="00AB54DD" w:rsidP="0001545E">
      <w:pPr>
        <w:rPr>
          <w:lang w:eastAsia="en-AU"/>
        </w:rPr>
      </w:pP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Business phone</w:t>
      </w:r>
    </w:p>
    <w:p w:rsidR="00AB54DD" w:rsidRDefault="00AB54DD" w:rsidP="0001545E">
      <w:pPr>
        <w:rPr>
          <w:lang w:eastAsia="en-AU"/>
        </w:rPr>
      </w:pP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Personal phone</w:t>
      </w:r>
    </w:p>
    <w:p w:rsidR="00AB54DD" w:rsidRDefault="00AB54DD" w:rsidP="0001545E">
      <w:pPr>
        <w:rPr>
          <w:lang w:eastAsia="en-AU"/>
        </w:rPr>
      </w:pP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Business email</w:t>
      </w:r>
    </w:p>
    <w:p w:rsidR="00AB54DD" w:rsidRDefault="00AB54DD" w:rsidP="0001545E">
      <w:pPr>
        <w:rPr>
          <w:lang w:eastAsia="en-AU"/>
        </w:rPr>
      </w:pP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Personal email</w:t>
      </w:r>
    </w:p>
    <w:p w:rsidR="00AB54DD" w:rsidRDefault="00AB54DD" w:rsidP="0001545E">
      <w:pPr>
        <w:rPr>
          <w:lang w:eastAsia="en-AU"/>
        </w:rPr>
      </w:pPr>
    </w:p>
    <w:p w:rsidR="00AB54DD" w:rsidRDefault="007E1498" w:rsidP="0001545E">
      <w:pPr>
        <w:rPr>
          <w:lang w:eastAsia="en-AU"/>
        </w:rPr>
      </w:pPr>
      <w:r w:rsidRPr="007E1498">
        <w:rPr>
          <w:lang w:eastAsia="en-AU"/>
        </w:rPr>
        <w:t>Professional referee name</w:t>
      </w:r>
    </w:p>
    <w:p w:rsidR="00AB54DD" w:rsidRDefault="00AB54DD" w:rsidP="0001545E">
      <w:pPr>
        <w:rPr>
          <w:lang w:eastAsia="en-AU"/>
        </w:rPr>
      </w:pPr>
    </w:p>
    <w:p w:rsidR="007E1498" w:rsidRDefault="007E1498" w:rsidP="0001545E">
      <w:pPr>
        <w:rPr>
          <w:lang w:eastAsia="en-AU"/>
        </w:rPr>
      </w:pPr>
      <w:r w:rsidRPr="007E1498">
        <w:rPr>
          <w:lang w:eastAsia="en-AU"/>
        </w:rPr>
        <w:t>Professional referee phone</w:t>
      </w:r>
    </w:p>
    <w:p w:rsidR="00AB54DD" w:rsidRDefault="00AB54DD" w:rsidP="00AB54DD">
      <w:pPr>
        <w:rPr>
          <w:rFonts w:ascii="Roboto" w:eastAsia="Times New Roman" w:hAnsi="Roboto" w:cs="Times New Roman"/>
          <w:color w:val="5A5A5A"/>
          <w:sz w:val="24"/>
          <w:szCs w:val="24"/>
          <w:lang w:eastAsia="en-AU"/>
        </w:rPr>
      </w:pPr>
    </w:p>
    <w:p w:rsidR="007E1498" w:rsidRPr="0001545E" w:rsidRDefault="007E1498" w:rsidP="0001545E">
      <w:pPr>
        <w:pStyle w:val="Heading1"/>
        <w:rPr>
          <w:rFonts w:ascii="Alegreya" w:eastAsia="Times New Roman" w:hAnsi="Alegreya" w:cs="Times New Roman"/>
          <w:color w:val="5A5A5A"/>
          <w:sz w:val="40"/>
          <w:szCs w:val="40"/>
          <w:lang w:eastAsia="en-AU"/>
        </w:rPr>
      </w:pPr>
      <w:r w:rsidRPr="0001545E">
        <w:rPr>
          <w:sz w:val="40"/>
          <w:szCs w:val="40"/>
        </w:rPr>
        <w:lastRenderedPageBreak/>
        <w:t>Scholarship proposal</w:t>
      </w:r>
    </w:p>
    <w:p w:rsidR="007E1498" w:rsidRPr="0001545E" w:rsidRDefault="007E1498" w:rsidP="0001545E">
      <w:pPr>
        <w:rPr>
          <w:sz w:val="24"/>
          <w:szCs w:val="24"/>
        </w:rPr>
      </w:pPr>
      <w:r w:rsidRPr="0001545E">
        <w:t>(max 250 words per answer)</w:t>
      </w:r>
    </w:p>
    <w:p w:rsidR="00AB54DD" w:rsidRPr="0001545E" w:rsidRDefault="007E1498" w:rsidP="0001545E">
      <w:r w:rsidRPr="0001545E">
        <w:t>1. What do you wish to study?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2. What is the purpose of undertaking this study?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3. Why are you particularly interested in this topic?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4. What are three objectives you want to achieve from the study?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5. Where do you propose undertaking this study and why have you selected these locations?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6. What preliminary contact have you made with the people or agencies you wish to visit?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7. Is there support for your application from within your agency?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8. How will this study add value to the Victorian emergency management sector?</w:t>
      </w:r>
    </w:p>
    <w:p w:rsidR="00AB54DD" w:rsidRPr="0001545E" w:rsidRDefault="00AB54DD" w:rsidP="0001545E"/>
    <w:p w:rsidR="00AB54DD" w:rsidRPr="0001545E" w:rsidRDefault="00AB54DD" w:rsidP="0001545E"/>
    <w:p w:rsidR="00AB54DD" w:rsidRPr="0001545E" w:rsidRDefault="007E1498" w:rsidP="0001545E">
      <w:r w:rsidRPr="0001545E">
        <w:t>9. Have you previously undertaken any sort of research study and, if so, provide a brief description?</w:t>
      </w:r>
    </w:p>
    <w:p w:rsidR="00AB54DD" w:rsidRPr="0001545E" w:rsidRDefault="00AB54DD" w:rsidP="0001545E"/>
    <w:p w:rsidR="00AB54DD" w:rsidRPr="0001545E" w:rsidRDefault="00AB54DD" w:rsidP="0001545E"/>
    <w:p w:rsidR="007E1498" w:rsidRPr="0001545E" w:rsidRDefault="007E1498" w:rsidP="0001545E">
      <w:r w:rsidRPr="0001545E">
        <w:t>10. Where did you learn about this scholarship opportunity?</w:t>
      </w:r>
    </w:p>
    <w:p w:rsidR="007E1498" w:rsidRDefault="007E1498" w:rsidP="00AB54DD">
      <w:pPr>
        <w:rPr>
          <w:rFonts w:ascii="Roboto" w:hAnsi="Roboto"/>
          <w:color w:val="5A5A5A"/>
        </w:rPr>
      </w:pPr>
      <w:r>
        <w:rPr>
          <w:rFonts w:ascii="Roboto" w:hAnsi="Roboto"/>
          <w:color w:val="5A5A5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87.5pt;height:18pt" o:ole="">
            <v:imagedata r:id="rId7" o:title=""/>
          </v:shape>
          <w:control r:id="rId8" w:name="DefaultOcxName91" w:shapeid="_x0000_i1083"/>
        </w:object>
      </w:r>
    </w:p>
    <w:p w:rsidR="007E1498" w:rsidRPr="0001545E" w:rsidRDefault="007E1498" w:rsidP="0001545E">
      <w:pPr>
        <w:pStyle w:val="Heading1"/>
        <w:rPr>
          <w:rFonts w:ascii="Roboto" w:eastAsia="Times New Roman" w:hAnsi="Roboto" w:cs="Times New Roman"/>
          <w:color w:val="5A5A5A"/>
          <w:sz w:val="40"/>
          <w:szCs w:val="40"/>
          <w:lang w:eastAsia="en-AU"/>
        </w:rPr>
      </w:pPr>
      <w:r w:rsidRPr="007E1498">
        <w:rPr>
          <w:rFonts w:ascii="Roboto" w:hAnsi="Roboto"/>
          <w:color w:val="5A5A5A"/>
        </w:rPr>
        <w:br w:type="page"/>
      </w:r>
      <w:bookmarkStart w:id="0" w:name="_GoBack"/>
      <w:r w:rsidRPr="0001545E">
        <w:rPr>
          <w:sz w:val="40"/>
          <w:szCs w:val="40"/>
        </w:rPr>
        <w:lastRenderedPageBreak/>
        <w:t>Study plan and associated costs</w:t>
      </w:r>
      <w:bookmarkEnd w:id="0"/>
    </w:p>
    <w:p w:rsidR="00AB54DD" w:rsidRDefault="007E1498" w:rsidP="0001545E">
      <w:r>
        <w:t>Travel Date From</w:t>
      </w:r>
    </w:p>
    <w:p w:rsidR="00AB54DD" w:rsidRDefault="00AB54DD" w:rsidP="0001545E"/>
    <w:p w:rsidR="00AB54DD" w:rsidRDefault="007E1498" w:rsidP="0001545E">
      <w:r>
        <w:t>Travel Date To</w:t>
      </w:r>
    </w:p>
    <w:p w:rsidR="00AB54DD" w:rsidRDefault="00AB54DD" w:rsidP="0001545E"/>
    <w:p w:rsidR="00AB54DD" w:rsidRDefault="007E1498" w:rsidP="0001545E">
      <w:r>
        <w:t>Travel insurance quote</w:t>
      </w:r>
    </w:p>
    <w:p w:rsidR="00AB54DD" w:rsidRDefault="00AB54DD" w:rsidP="0001545E"/>
    <w:p w:rsidR="00AB54DD" w:rsidRDefault="007E1498" w:rsidP="0001545E">
      <w:r>
        <w:t>Air travel quoted costs</w:t>
      </w:r>
    </w:p>
    <w:p w:rsidR="00AB54DD" w:rsidRDefault="00AB54DD" w:rsidP="0001545E"/>
    <w:p w:rsidR="00AB54DD" w:rsidRDefault="007E1498" w:rsidP="0001545E">
      <w:r>
        <w:t>Expected costs associated with land travel requirements</w:t>
      </w:r>
    </w:p>
    <w:p w:rsidR="00AB54DD" w:rsidRDefault="00AB54DD" w:rsidP="0001545E"/>
    <w:p w:rsidR="00AB54DD" w:rsidRDefault="007E1498" w:rsidP="0001545E">
      <w:r>
        <w:t>Number of nights away from home where accommodation and living allowance is required</w:t>
      </w:r>
    </w:p>
    <w:p w:rsidR="00AB54DD" w:rsidRDefault="00AB54DD" w:rsidP="00AB54DD">
      <w:pPr>
        <w:rPr>
          <w:rFonts w:ascii="Alegreya" w:hAnsi="Alegreya"/>
          <w:b/>
          <w:bCs/>
          <w:color w:val="5A5A5A"/>
          <w:sz w:val="36"/>
          <w:szCs w:val="36"/>
        </w:rPr>
      </w:pPr>
    </w:p>
    <w:p w:rsidR="00AB54DD" w:rsidRDefault="00AB54DD" w:rsidP="00AB54DD">
      <w:pPr>
        <w:rPr>
          <w:rFonts w:ascii="Alegreya" w:hAnsi="Alegreya"/>
          <w:b/>
          <w:bCs/>
          <w:color w:val="5A5A5A"/>
          <w:sz w:val="36"/>
          <w:szCs w:val="36"/>
        </w:rPr>
      </w:pPr>
    </w:p>
    <w:p w:rsidR="00AB54DD" w:rsidRDefault="00AB54DD" w:rsidP="00AB54DD">
      <w:pPr>
        <w:rPr>
          <w:rFonts w:ascii="Alegreya" w:eastAsia="Times New Roman" w:hAnsi="Alegreya" w:cs="Times New Roman"/>
          <w:b/>
          <w:bCs/>
          <w:color w:val="5A5A5A"/>
          <w:sz w:val="36"/>
          <w:szCs w:val="36"/>
          <w:lang w:eastAsia="en-AU"/>
        </w:rPr>
      </w:pPr>
      <w:r>
        <w:rPr>
          <w:rFonts w:ascii="Alegreya" w:hAnsi="Alegreya"/>
          <w:b/>
          <w:bCs/>
          <w:color w:val="5A5A5A"/>
          <w:sz w:val="36"/>
          <w:szCs w:val="36"/>
        </w:rPr>
        <w:br w:type="page"/>
      </w:r>
    </w:p>
    <w:p w:rsidR="007E1498" w:rsidRPr="0001545E" w:rsidRDefault="007E1498" w:rsidP="0001545E">
      <w:pPr>
        <w:pStyle w:val="Heading1"/>
        <w:rPr>
          <w:sz w:val="40"/>
          <w:szCs w:val="40"/>
        </w:rPr>
      </w:pPr>
      <w:r w:rsidRPr="0001545E">
        <w:rPr>
          <w:sz w:val="40"/>
          <w:szCs w:val="40"/>
        </w:rPr>
        <w:lastRenderedPageBreak/>
        <w:t>Applicant statement</w:t>
      </w:r>
    </w:p>
    <w:p w:rsidR="007E1498" w:rsidRDefault="007E1498" w:rsidP="0001545E">
      <w:pPr>
        <w:rPr>
          <w:sz w:val="24"/>
          <w:szCs w:val="24"/>
        </w:rPr>
      </w:pPr>
      <w:r>
        <w:rPr>
          <w:b/>
          <w:bCs/>
        </w:rPr>
        <w:t>In applying for this scholarship, I understand the terms and conditions listed below: </w:t>
      </w:r>
      <w:r>
        <w:br/>
        <w:t>1. Closing date for applications is 1 March 2019 at 12 midnight. </w:t>
      </w:r>
      <w:r>
        <w:br/>
        <w:t>2. Scholarship recipients must be employed or registered as a volunteer with a Victorian Emergency Services Agency.</w:t>
      </w:r>
      <w:r>
        <w:br/>
        <w:t>3. Head of Agency support will be sought for shortlisted applications.</w:t>
      </w:r>
      <w:r>
        <w:br/>
        <w:t>4. Scholarship recipients are required to provide a written report and funds acquittal within three months of study completion.</w:t>
      </w:r>
      <w:r>
        <w:br/>
        <w:t>5. Scholarship recipients will be required to share their findings with the sector.</w:t>
      </w:r>
      <w:r>
        <w:br/>
        <w:t>6. In 2019 preference will be given to applicants whose area of study aligns with sector priorities of wellbeing, PTSD and diversity and inclusion.</w:t>
      </w:r>
    </w:p>
    <w:p w:rsidR="007E1498" w:rsidRDefault="007E1498" w:rsidP="0001545E">
      <w:r>
        <w:t>I agree</w:t>
      </w:r>
      <w:r>
        <w:rPr>
          <w:rStyle w:val="gfieldrequired"/>
          <w:rFonts w:ascii="Roboto" w:hAnsi="Roboto"/>
          <w:color w:val="790000"/>
        </w:rPr>
        <w:t>*</w:t>
      </w:r>
    </w:p>
    <w:p w:rsidR="007E1498" w:rsidRDefault="007E1498" w:rsidP="0001545E">
      <w:pPr>
        <w:rPr>
          <w:rFonts w:ascii="inherit" w:hAnsi="inherit"/>
          <w:sz w:val="19"/>
          <w:szCs w:val="19"/>
        </w:rPr>
      </w:pPr>
      <w:r>
        <w:rPr>
          <w:rFonts w:ascii="inherit" w:hAnsi="inherit"/>
          <w:sz w:val="19"/>
          <w:szCs w:val="19"/>
        </w:rPr>
        <w:t>By typing "I agree" in the field below you are legally agreeing to these terms and conditions.</w:t>
      </w:r>
    </w:p>
    <w:p w:rsidR="007E1498" w:rsidRDefault="007E1498" w:rsidP="00AB54DD">
      <w:pPr>
        <w:rPr>
          <w:rFonts w:ascii="Roboto" w:hAnsi="Roboto"/>
          <w:color w:val="5A5A5A"/>
          <w:sz w:val="24"/>
          <w:szCs w:val="24"/>
        </w:rPr>
      </w:pPr>
      <w:r>
        <w:rPr>
          <w:rFonts w:ascii="Roboto" w:hAnsi="Roboto"/>
          <w:color w:val="5A5A5A"/>
        </w:rPr>
        <w:object w:dxaOrig="1440" w:dyaOrig="1440">
          <v:shape id="_x0000_i1107" type="#_x0000_t75" style="width:1in;height:18pt" o:ole="">
            <v:imagedata r:id="rId9" o:title=""/>
          </v:shape>
          <w:control r:id="rId10" w:name="DefaultOcxName14" w:shapeid="_x0000_i1107"/>
        </w:object>
      </w:r>
    </w:p>
    <w:p w:rsidR="007E1498" w:rsidRDefault="007E1498" w:rsidP="00AB54DD">
      <w:pPr>
        <w:rPr>
          <w:rFonts w:ascii="Roboto" w:hAnsi="Roboto"/>
          <w:color w:val="5A5A5A"/>
        </w:rPr>
      </w:pPr>
    </w:p>
    <w:p w:rsidR="007E1498" w:rsidRPr="007E1498" w:rsidRDefault="007E1498" w:rsidP="00AB54DD">
      <w:pPr>
        <w:rPr>
          <w:rFonts w:ascii="Roboto" w:eastAsia="Times New Roman" w:hAnsi="Roboto" w:cs="Times New Roman"/>
          <w:color w:val="5A5A5A"/>
          <w:sz w:val="24"/>
          <w:szCs w:val="24"/>
          <w:lang w:eastAsia="en-AU"/>
        </w:rPr>
      </w:pPr>
    </w:p>
    <w:p w:rsidR="00E47F8C" w:rsidRDefault="00E47F8C" w:rsidP="00AB54DD"/>
    <w:sectPr w:rsidR="00E47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legrey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A1D66"/>
    <w:multiLevelType w:val="multilevel"/>
    <w:tmpl w:val="26AE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31968"/>
    <w:multiLevelType w:val="multilevel"/>
    <w:tmpl w:val="A17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E26B5"/>
    <w:multiLevelType w:val="hybridMultilevel"/>
    <w:tmpl w:val="5FEA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061B5"/>
    <w:multiLevelType w:val="multilevel"/>
    <w:tmpl w:val="3A6E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12E94"/>
    <w:multiLevelType w:val="multilevel"/>
    <w:tmpl w:val="5D3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98"/>
    <w:rsid w:val="0001545E"/>
    <w:rsid w:val="00601C99"/>
    <w:rsid w:val="0062662F"/>
    <w:rsid w:val="007E1498"/>
    <w:rsid w:val="00AB54DD"/>
    <w:rsid w:val="00C91BE9"/>
    <w:rsid w:val="00E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978C"/>
  <w15:chartTrackingRefBased/>
  <w15:docId w15:val="{64C1983C-A7FE-40E4-9570-F0BFF88A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E1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149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gfield">
    <w:name w:val="gfield"/>
    <w:basedOn w:val="Normal"/>
    <w:rsid w:val="007E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E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gfieldrequired">
    <w:name w:val="gfield_required"/>
    <w:basedOn w:val="DefaultParagraphFont"/>
    <w:rsid w:val="007E1498"/>
  </w:style>
  <w:style w:type="paragraph" w:styleId="ListParagraph">
    <w:name w:val="List Paragraph"/>
    <w:basedOn w:val="Normal"/>
    <w:uiPriority w:val="34"/>
    <w:qFormat/>
    <w:rsid w:val="007E14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E1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15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154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f.com.au/scholarship-applicat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83E5-CFA8-424E-9D15-8426386E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Jaryd</dc:creator>
  <cp:keywords/>
  <dc:description/>
  <cp:lastModifiedBy>Jaryd</cp:lastModifiedBy>
  <cp:revision>2</cp:revision>
  <dcterms:created xsi:type="dcterms:W3CDTF">2018-10-11T01:17:00Z</dcterms:created>
  <dcterms:modified xsi:type="dcterms:W3CDTF">2018-10-11T01:34:00Z</dcterms:modified>
</cp:coreProperties>
</file>